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701">
      <w:pPr>
        <w:pStyle w:val="pc"/>
      </w:pPr>
      <w:bookmarkStart w:id="0" w:name="_GoBack"/>
      <w:bookmarkEnd w:id="0"/>
      <w:r>
        <w:rPr>
          <w:rStyle w:val="s1"/>
        </w:rPr>
        <w:t>ҚАЗАҚСТАН</w:t>
      </w:r>
      <w:r>
        <w:rPr>
          <w:rStyle w:val="s1"/>
        </w:rPr>
        <w:t xml:space="preserve"> РЕСПУБЛИКАСЫ ПРЕЗИДЕНТІНІҢ </w:t>
      </w:r>
    </w:p>
    <w:p w:rsidR="00000000" w:rsidRDefault="00B42701">
      <w:pPr>
        <w:pStyle w:val="pc"/>
      </w:pPr>
      <w:r>
        <w:rPr>
          <w:rStyle w:val="s1"/>
        </w:rPr>
        <w:t> ЖАРЛЫҒЫ</w:t>
      </w:r>
    </w:p>
    <w:p w:rsidR="00000000" w:rsidRDefault="00B42701">
      <w:pPr>
        <w:pStyle w:val="pc"/>
      </w:pPr>
      <w:r>
        <w:rPr>
          <w:rStyle w:val="s1"/>
        </w:rPr>
        <w:t> </w:t>
      </w:r>
    </w:p>
    <w:p w:rsidR="00000000" w:rsidRDefault="00B42701">
      <w:pPr>
        <w:pStyle w:val="pc"/>
      </w:pPr>
      <w:r>
        <w:rPr>
          <w:rStyle w:val="s1"/>
        </w:rPr>
        <w:t>Қазақстан</w:t>
      </w:r>
      <w:r>
        <w:rPr>
          <w:rStyle w:val="s1"/>
        </w:rPr>
        <w:t xml:space="preserve">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000000" w:rsidRDefault="00B42701">
      <w:pPr>
        <w:pStyle w:val="pc"/>
      </w:pPr>
      <w:r>
        <w:rPr>
          <w:rStyle w:val="s3"/>
        </w:rPr>
        <w:t>(202</w:t>
      </w:r>
      <w:r>
        <w:rPr>
          <w:rStyle w:val="s3"/>
        </w:rPr>
        <w:t xml:space="preserve">4.30.07. берілген </w:t>
      </w:r>
      <w:hyperlink r:id="rId7" w:history="1">
        <w:r>
          <w:rPr>
            <w:rStyle w:val="a4"/>
            <w:i/>
            <w:iCs/>
          </w:rPr>
          <w:t>өзгерістермен</w:t>
        </w:r>
      </w:hyperlink>
      <w:r>
        <w:rPr>
          <w:rStyle w:val="s3"/>
        </w:rPr>
        <w:t>)</w:t>
      </w:r>
    </w:p>
    <w:p w:rsidR="00000000" w:rsidRDefault="00B42701">
      <w:pPr>
        <w:pStyle w:val="pc"/>
      </w:pPr>
      <w:r>
        <w:t> </w:t>
      </w:r>
    </w:p>
    <w:p w:rsidR="00000000" w:rsidRDefault="00B42701">
      <w:pPr>
        <w:pStyle w:val="pj"/>
      </w:pPr>
      <w:r>
        <w:rPr>
          <w:rStyle w:val="s0"/>
        </w:rPr>
        <w:t>Қазақстан</w:t>
      </w:r>
      <w:r>
        <w:rPr>
          <w:rStyle w:val="s0"/>
        </w:rPr>
        <w:t xml:space="preserve"> Республикасы Президентінің 2021 жылғы 13 қыркүйектегі № 659 Жарлығымен бекітілген Мемлекет басшысының 2021 жылғы 1 қыркүйектегі «Халық бірлігі жән</w:t>
      </w:r>
      <w:r>
        <w:rPr>
          <w:rStyle w:val="s0"/>
        </w:rPr>
        <w:t xml:space="preserve">е жүйелі реформалар - ел өркендеуінің берік негізі» атты Қазақстан халқына Жолдауын іске асыру жөніндегі жалпыұлттық іс-шаралар жоспарының </w:t>
      </w:r>
      <w:hyperlink r:id="rId8" w:history="1">
        <w:r>
          <w:rPr>
            <w:rStyle w:val="a4"/>
          </w:rPr>
          <w:t>88-тармағына</w:t>
        </w:r>
      </w:hyperlink>
      <w:r>
        <w:rPr>
          <w:rStyle w:val="s0"/>
        </w:rPr>
        <w:t xml:space="preserve"> сәйкес </w:t>
      </w:r>
      <w:r>
        <w:rPr>
          <w:rStyle w:val="s0"/>
          <w:b/>
          <w:bCs/>
        </w:rPr>
        <w:t>ҚАУЛЫ</w:t>
      </w:r>
      <w:r>
        <w:rPr>
          <w:rStyle w:val="s0"/>
          <w:b/>
          <w:bCs/>
        </w:rPr>
        <w:t xml:space="preserve"> ЕТЕМІН:</w:t>
      </w:r>
    </w:p>
    <w:p w:rsidR="00000000" w:rsidRDefault="00B42701">
      <w:pPr>
        <w:pStyle w:val="pj"/>
      </w:pPr>
      <w:r>
        <w:rPr>
          <w:rStyle w:val="s0"/>
        </w:rPr>
        <w:t>1. Қоса беріліп от</w:t>
      </w:r>
      <w:r>
        <w:rPr>
          <w:rStyle w:val="s0"/>
        </w:rPr>
        <w:t>ырған:</w:t>
      </w:r>
    </w:p>
    <w:p w:rsidR="00000000" w:rsidRDefault="00B42701">
      <w:pPr>
        <w:pStyle w:val="pj"/>
      </w:pPr>
      <w:r>
        <w:rPr>
          <w:rStyle w:val="s0"/>
        </w:rPr>
        <w:t xml:space="preserve">1) Қазақстан Республикасының сыбайлас жемқорлыққа қарсы саясатының 2022 - 2026 жылдарға арналған </w:t>
      </w:r>
      <w:hyperlink w:anchor="sub100" w:history="1">
        <w:r>
          <w:rPr>
            <w:rStyle w:val="a4"/>
          </w:rPr>
          <w:t>тұжырымдамасы</w:t>
        </w:r>
      </w:hyperlink>
      <w:r>
        <w:rPr>
          <w:rStyle w:val="s0"/>
        </w:rPr>
        <w:t xml:space="preserve"> (бұдан әрі - Тұжырымдама);</w:t>
      </w:r>
    </w:p>
    <w:p w:rsidR="00000000" w:rsidRDefault="00B42701">
      <w:pPr>
        <w:pStyle w:val="pj"/>
      </w:pPr>
      <w:r>
        <w:rPr>
          <w:rStyle w:val="s0"/>
        </w:rPr>
        <w:t xml:space="preserve">2) Қазақстан Республикасы Президентінің кейбір жарлықтарына енгізілетін </w:t>
      </w:r>
      <w:hyperlink w:anchor="sub10" w:history="1">
        <w:r>
          <w:rPr>
            <w:rStyle w:val="a4"/>
          </w:rPr>
          <w:t>өзгерістер</w:t>
        </w:r>
      </w:hyperlink>
      <w:r>
        <w:rPr>
          <w:rStyle w:val="s0"/>
        </w:rPr>
        <w:t xml:space="preserve"> бекітілсін.</w:t>
      </w:r>
    </w:p>
    <w:p w:rsidR="00000000" w:rsidRDefault="00B42701">
      <w:pPr>
        <w:pStyle w:val="pj"/>
      </w:pPr>
      <w:r>
        <w:rPr>
          <w:rStyle w:val="s0"/>
        </w:rPr>
        <w:t>2. Тұжырымдаманы іске асыруға жауапты орталық және жергілікті атқарушы органдар, Қазақстан Республикасының Президентіне тікелей бағынатын ж</w:t>
      </w:r>
      <w:r>
        <w:rPr>
          <w:rStyle w:val="s0"/>
        </w:rPr>
        <w:t>ə</w:t>
      </w:r>
      <w:r>
        <w:rPr>
          <w:rStyle w:val="s0"/>
        </w:rPr>
        <w:t>не есеп беретін мемлекеттік органдар, сондай-ақ мүдделі ұйымдар (келісім бо</w:t>
      </w:r>
      <w:r>
        <w:rPr>
          <w:rStyle w:val="s0"/>
        </w:rPr>
        <w:t>йынша):</w:t>
      </w:r>
    </w:p>
    <w:p w:rsidR="00000000" w:rsidRDefault="00B42701">
      <w:pPr>
        <w:pStyle w:val="pj"/>
      </w:pPr>
      <w:r>
        <w:rPr>
          <w:rStyle w:val="s0"/>
        </w:rPr>
        <w:t>1) Тұжырымдаманы іске асыру жөнінде шаралар қабылдасын;</w:t>
      </w:r>
    </w:p>
    <w:p w:rsidR="00000000" w:rsidRDefault="00B42701">
      <w:pPr>
        <w:pStyle w:val="pj"/>
      </w:pPr>
      <w:r>
        <w:rPr>
          <w:rStyle w:val="s0"/>
        </w:rPr>
        <w:t>2) Мемлекеттік жоспарлау жүйесінде белгіленген тәртіппен және мерзімдерде Тұжырымдаманың орындалу барысы туралы ақпарат ұсынсын.</w:t>
      </w:r>
    </w:p>
    <w:p w:rsidR="00000000" w:rsidRDefault="00B42701">
      <w:pPr>
        <w:pStyle w:val="pj"/>
      </w:pPr>
      <w:r>
        <w:rPr>
          <w:rStyle w:val="s0"/>
        </w:rPr>
        <w:t xml:space="preserve">3. Осы Жарлыққа </w:t>
      </w:r>
      <w:hyperlink w:anchor="sub11" w:history="1">
        <w:r>
          <w:rPr>
            <w:rStyle w:val="a4"/>
          </w:rPr>
          <w:t>қосымшаға</w:t>
        </w:r>
      </w:hyperlink>
      <w:r>
        <w:rPr>
          <w:rStyle w:val="s0"/>
        </w:rPr>
        <w:t xml:space="preserve"> сәйкес Қа</w:t>
      </w:r>
      <w:r>
        <w:rPr>
          <w:rStyle w:val="s0"/>
        </w:rPr>
        <w:t>зақстан Республикасы Президентінің кейбір жарлықтарының күші жойылды деп танылсын.</w:t>
      </w:r>
    </w:p>
    <w:p w:rsidR="00000000" w:rsidRDefault="00B42701">
      <w:pPr>
        <w:pStyle w:val="pj"/>
      </w:pPr>
      <w:r>
        <w:rPr>
          <w:rStyle w:val="s0"/>
        </w:rPr>
        <w:t>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000000" w:rsidRDefault="00B42701">
      <w:pPr>
        <w:pStyle w:val="pj"/>
      </w:pPr>
      <w:r>
        <w:rPr>
          <w:rStyle w:val="s0"/>
        </w:rPr>
        <w:t>5. Осы Жарлықты</w:t>
      </w:r>
      <w:r>
        <w:rPr>
          <w:rStyle w:val="s0"/>
        </w:rPr>
        <w:t>ң</w:t>
      </w:r>
      <w:r>
        <w:rPr>
          <w:rStyle w:val="s0"/>
        </w:rPr>
        <w:t xml:space="preserve"> орындалуын бақылау Қазақстан Республикасы Президентінің Әкімшілігіне жүктелсін.</w:t>
      </w:r>
    </w:p>
    <w:p w:rsidR="00000000" w:rsidRDefault="00B42701">
      <w:pPr>
        <w:pStyle w:val="pj"/>
      </w:pPr>
      <w:r>
        <w:rPr>
          <w:rStyle w:val="s0"/>
        </w:rPr>
        <w:t>6. Осы Жарлық қол қойылған күнінен бастап қолданысқа енгізіледі.</w:t>
      </w:r>
    </w:p>
    <w:p w:rsidR="00000000" w:rsidRDefault="00B42701">
      <w:pPr>
        <w:pStyle w:val="pj"/>
      </w:pPr>
      <w:r>
        <w:rPr>
          <w:rStyle w:val="s0"/>
        </w:rPr>
        <w:t> </w:t>
      </w:r>
    </w:p>
    <w:p w:rsidR="00000000" w:rsidRDefault="00B42701">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42701">
            <w:pPr>
              <w:pStyle w:val="p"/>
            </w:pPr>
            <w:r>
              <w:rPr>
                <w:rStyle w:val="s0"/>
                <w:b/>
                <w:bCs/>
              </w:rPr>
              <w:t>Қазақстан</w:t>
            </w:r>
            <w:r>
              <w:rPr>
                <w:rStyle w:val="s0"/>
                <w:b/>
                <w:bCs/>
              </w:rPr>
              <w:t xml:space="preserve"> Республикасының</w:t>
            </w:r>
          </w:p>
          <w:p w:rsidR="00000000" w:rsidRDefault="00B42701">
            <w:pPr>
              <w:pStyle w:val="p"/>
            </w:pPr>
            <w:r>
              <w:rPr>
                <w:rStyle w:val="s0"/>
                <w:b/>
                <w:bCs/>
              </w:rPr>
              <w:t>         Президенті</w:t>
            </w:r>
          </w:p>
        </w:tc>
        <w:tc>
          <w:tcPr>
            <w:tcW w:w="2500" w:type="pct"/>
            <w:tcMar>
              <w:top w:w="0" w:type="dxa"/>
              <w:left w:w="108" w:type="dxa"/>
              <w:bottom w:w="0" w:type="dxa"/>
              <w:right w:w="108" w:type="dxa"/>
            </w:tcMar>
            <w:hideMark/>
          </w:tcPr>
          <w:p w:rsidR="00000000" w:rsidRDefault="00B42701">
            <w:pPr>
              <w:pStyle w:val="pr"/>
            </w:pPr>
            <w:r>
              <w:rPr>
                <w:rStyle w:val="s0"/>
                <w:b/>
                <w:bCs/>
              </w:rPr>
              <w:t> </w:t>
            </w:r>
          </w:p>
          <w:p w:rsidR="00000000" w:rsidRDefault="00B42701">
            <w:pPr>
              <w:pStyle w:val="pr"/>
            </w:pPr>
            <w:r>
              <w:rPr>
                <w:rStyle w:val="s0"/>
                <w:b/>
                <w:bCs/>
              </w:rPr>
              <w:t>Қ</w:t>
            </w:r>
            <w:r>
              <w:rPr>
                <w:rStyle w:val="s0"/>
                <w:b/>
                <w:bCs/>
              </w:rPr>
              <w:t>. ТОҚАЕВ</w:t>
            </w:r>
          </w:p>
        </w:tc>
      </w:tr>
    </w:tbl>
    <w:p w:rsidR="00000000" w:rsidRDefault="00B42701">
      <w:pPr>
        <w:pStyle w:val="pj"/>
      </w:pPr>
      <w:r>
        <w:rPr>
          <w:rStyle w:val="s0"/>
        </w:rPr>
        <w:t> </w:t>
      </w:r>
    </w:p>
    <w:p w:rsidR="00000000" w:rsidRDefault="00B42701">
      <w:pPr>
        <w:pStyle w:val="p"/>
      </w:pPr>
      <w:r>
        <w:rPr>
          <w:rStyle w:val="s0"/>
        </w:rPr>
        <w:t xml:space="preserve">Нұр-Сұлтан, Ақорда, 2022 жылғы 2 ақпан </w:t>
      </w:r>
    </w:p>
    <w:p w:rsidR="00000000" w:rsidRDefault="00B42701">
      <w:pPr>
        <w:pStyle w:val="p"/>
      </w:pPr>
      <w:r>
        <w:rPr>
          <w:rStyle w:val="s0"/>
        </w:rPr>
        <w:t> </w:t>
      </w:r>
    </w:p>
    <w:p w:rsidR="00000000" w:rsidRDefault="00B42701">
      <w:pPr>
        <w:pStyle w:val="p"/>
      </w:pPr>
      <w:r>
        <w:rPr>
          <w:rStyle w:val="s0"/>
        </w:rPr>
        <w:t>                   № 802</w:t>
      </w:r>
    </w:p>
    <w:p w:rsidR="00000000" w:rsidRDefault="00B42701">
      <w:pPr>
        <w:pStyle w:val="pj"/>
      </w:pPr>
      <w:r>
        <w:rPr>
          <w:rStyle w:val="s0"/>
        </w:rPr>
        <w:t> </w:t>
      </w:r>
    </w:p>
    <w:p w:rsidR="00000000" w:rsidRDefault="00B42701">
      <w:pPr>
        <w:pStyle w:val="pr"/>
      </w:pPr>
      <w:bookmarkStart w:id="1" w:name="SUB100"/>
      <w:bookmarkEnd w:id="1"/>
      <w:r>
        <w:rPr>
          <w:rStyle w:val="s0"/>
        </w:rPr>
        <w:t>Қазақстан</w:t>
      </w:r>
      <w:r>
        <w:rPr>
          <w:rStyle w:val="s0"/>
        </w:rPr>
        <w:t xml:space="preserve"> Республикасы</w:t>
      </w:r>
    </w:p>
    <w:p w:rsidR="00000000" w:rsidRDefault="00B42701">
      <w:pPr>
        <w:pStyle w:val="pr"/>
      </w:pPr>
      <w:r>
        <w:rPr>
          <w:rStyle w:val="s0"/>
        </w:rPr>
        <w:t>Президентінің</w:t>
      </w:r>
    </w:p>
    <w:p w:rsidR="00000000" w:rsidRDefault="00B42701">
      <w:pPr>
        <w:pStyle w:val="pr"/>
      </w:pPr>
      <w:r>
        <w:rPr>
          <w:rStyle w:val="s0"/>
        </w:rPr>
        <w:t xml:space="preserve">2022 жылғы 2 ақпандағы </w:t>
      </w:r>
    </w:p>
    <w:p w:rsidR="00000000" w:rsidRDefault="00B42701">
      <w:pPr>
        <w:pStyle w:val="pr"/>
      </w:pPr>
      <w:r>
        <w:rPr>
          <w:rStyle w:val="s0"/>
        </w:rPr>
        <w:t xml:space="preserve">№ 802 </w:t>
      </w:r>
      <w:hyperlink w:anchor="sub0" w:history="1">
        <w:r>
          <w:rPr>
            <w:rStyle w:val="a4"/>
          </w:rPr>
          <w:t>Жарлығымен</w:t>
        </w:r>
      </w:hyperlink>
    </w:p>
    <w:p w:rsidR="00000000" w:rsidRDefault="00B42701">
      <w:pPr>
        <w:pStyle w:val="pr"/>
      </w:pPr>
      <w:r>
        <w:rPr>
          <w:rStyle w:val="s0"/>
        </w:rPr>
        <w:t xml:space="preserve">БЕКІТІЛГЕН </w:t>
      </w:r>
    </w:p>
    <w:p w:rsidR="00000000" w:rsidRDefault="00B42701">
      <w:pPr>
        <w:pStyle w:val="pj"/>
      </w:pPr>
      <w:r>
        <w:rPr>
          <w:rStyle w:val="s0"/>
        </w:rPr>
        <w:t> </w:t>
      </w:r>
    </w:p>
    <w:p w:rsidR="00000000" w:rsidRDefault="00B42701">
      <w:pPr>
        <w:pStyle w:val="pc"/>
      </w:pPr>
      <w:r>
        <w:rPr>
          <w:rStyle w:val="s1"/>
        </w:rPr>
        <w:t>Қазақстан</w:t>
      </w:r>
      <w:r>
        <w:rPr>
          <w:rStyle w:val="s1"/>
        </w:rPr>
        <w:t xml:space="preserve"> Республикасының сыбайлас жемқорлыққа қарсы саясатының </w:t>
      </w:r>
    </w:p>
    <w:p w:rsidR="00000000" w:rsidRDefault="00B42701">
      <w:pPr>
        <w:pStyle w:val="pc"/>
      </w:pPr>
      <w:r>
        <w:rPr>
          <w:rStyle w:val="s1"/>
        </w:rPr>
        <w:t>2022-2026 жылдарға арналған тұжырымдамасы</w:t>
      </w:r>
    </w:p>
    <w:p w:rsidR="00000000" w:rsidRDefault="00B42701">
      <w:pPr>
        <w:pStyle w:val="pj"/>
      </w:pPr>
      <w:r>
        <w:rPr>
          <w:rStyle w:val="s0"/>
        </w:rPr>
        <w:t> </w:t>
      </w:r>
    </w:p>
    <w:p w:rsidR="00000000" w:rsidRDefault="00B42701">
      <w:pPr>
        <w:pStyle w:val="pc"/>
      </w:pPr>
      <w:r>
        <w:rPr>
          <w:rStyle w:val="s0"/>
          <w:b/>
          <w:bCs/>
        </w:rPr>
        <w:t>МАЗМҰНЫ</w:t>
      </w:r>
    </w:p>
    <w:p w:rsidR="00000000" w:rsidRDefault="00B42701">
      <w:pPr>
        <w:pStyle w:val="pc"/>
      </w:pPr>
      <w:r>
        <w:t> </w:t>
      </w:r>
    </w:p>
    <w:p w:rsidR="00000000" w:rsidRDefault="00B42701">
      <w:pPr>
        <w:pStyle w:val="pc"/>
      </w:pPr>
      <w:bookmarkStart w:id="2" w:name="ContentStart"/>
      <w:bookmarkEnd w:id="2"/>
      <w:r>
        <w:t> </w:t>
      </w:r>
    </w:p>
    <w:p w:rsidR="00000000" w:rsidRDefault="00B42701">
      <w:pPr>
        <w:pStyle w:val="pj"/>
      </w:pPr>
      <w:hyperlink w:anchor="sub100" w:history="1">
        <w:r>
          <w:rPr>
            <w:rStyle w:val="a4"/>
            <w:i/>
            <w:iCs/>
          </w:rPr>
          <w:t>1-бөлім. Тұжырымдаманың паспорты</w:t>
        </w:r>
      </w:hyperlink>
    </w:p>
    <w:p w:rsidR="00000000" w:rsidRDefault="00B42701">
      <w:pPr>
        <w:pStyle w:val="pj"/>
      </w:pPr>
      <w:hyperlink w:anchor="sub200" w:history="1">
        <w:r>
          <w:rPr>
            <w:rStyle w:val="a4"/>
            <w:i/>
            <w:iCs/>
          </w:rPr>
          <w:t>2-бөлім. Ағымдағы ахуалды талдау</w:t>
        </w:r>
      </w:hyperlink>
    </w:p>
    <w:p w:rsidR="00000000" w:rsidRDefault="00B42701">
      <w:pPr>
        <w:pStyle w:val="pj"/>
      </w:pPr>
      <w:hyperlink w:anchor="sub300" w:history="1">
        <w:r>
          <w:rPr>
            <w:rStyle w:val="a4"/>
            <w:i/>
            <w:iCs/>
          </w:rPr>
          <w:t>3-бөлім. Халықаралық тәжірибені шолу</w:t>
        </w:r>
      </w:hyperlink>
    </w:p>
    <w:p w:rsidR="00000000" w:rsidRDefault="00B42701">
      <w:pPr>
        <w:pStyle w:val="pj"/>
      </w:pPr>
      <w:hyperlink w:anchor="sub400" w:history="1">
        <w:r>
          <w:rPr>
            <w:rStyle w:val="a4"/>
            <w:i/>
            <w:iCs/>
          </w:rPr>
          <w:t>4-бөлім. Сыбайлас жемқор</w:t>
        </w:r>
        <w:r>
          <w:rPr>
            <w:rStyle w:val="a4"/>
            <w:i/>
            <w:iCs/>
          </w:rPr>
          <w:t>лыққа қарсы саясатты дамыту пайымы</w:t>
        </w:r>
      </w:hyperlink>
    </w:p>
    <w:p w:rsidR="00000000" w:rsidRDefault="00B42701">
      <w:pPr>
        <w:pStyle w:val="pj"/>
      </w:pPr>
      <w:hyperlink w:anchor="sub500" w:history="1">
        <w:r>
          <w:rPr>
            <w:rStyle w:val="a4"/>
            <w:i/>
            <w:iCs/>
          </w:rPr>
          <w:t>5-бөлім. Сыбайлас жемқорлыққа қарсы саясатты дамытудың негізгі қағидаттары мен тәсілдері</w:t>
        </w:r>
      </w:hyperlink>
    </w:p>
    <w:p w:rsidR="00000000" w:rsidRDefault="00B42701">
      <w:pPr>
        <w:pStyle w:val="pj"/>
      </w:pPr>
      <w:hyperlink w:anchor="sub600" w:history="1">
        <w:r>
          <w:rPr>
            <w:rStyle w:val="a4"/>
            <w:i/>
            <w:iCs/>
          </w:rPr>
          <w:t>6-бөлім. Нысаналы индикаторлар және күтілетін нәтижелер</w:t>
        </w:r>
      </w:hyperlink>
    </w:p>
    <w:p w:rsidR="00000000" w:rsidRDefault="00B42701">
      <w:pPr>
        <w:pStyle w:val="pj"/>
      </w:pPr>
      <w:hyperlink w:anchor="sub1" w:history="1">
        <w:r>
          <w:rPr>
            <w:rStyle w:val="a4"/>
            <w:i/>
            <w:iCs/>
          </w:rPr>
          <w:t>7-бөлім. Тұжырымдаманы іске асыру жөніндегі іс-қимыл жоспары (қосымша)</w:t>
        </w:r>
      </w:hyperlink>
    </w:p>
    <w:p w:rsidR="00000000" w:rsidRDefault="00B42701">
      <w:pPr>
        <w:pStyle w:val="pc"/>
      </w:pPr>
      <w:r>
        <w:t> </w:t>
      </w:r>
    </w:p>
    <w:p w:rsidR="00000000" w:rsidRDefault="00B42701">
      <w:pPr>
        <w:pStyle w:val="pc"/>
      </w:pPr>
      <w:bookmarkStart w:id="3" w:name="ContentEnd"/>
      <w:bookmarkEnd w:id="3"/>
      <w:r>
        <w:t> </w:t>
      </w:r>
    </w:p>
    <w:p w:rsidR="00000000" w:rsidRDefault="00B42701">
      <w:pPr>
        <w:pStyle w:val="pc"/>
      </w:pPr>
      <w:r>
        <w:t> </w:t>
      </w:r>
    </w:p>
    <w:p w:rsidR="00000000" w:rsidRDefault="00B42701">
      <w:pPr>
        <w:pStyle w:val="pc"/>
      </w:pPr>
      <w:r>
        <w:rPr>
          <w:rStyle w:val="s1"/>
        </w:rPr>
        <w:t>1-бөлім. Тұжырымдаманың паспорты</w:t>
      </w:r>
    </w:p>
    <w:p w:rsidR="00000000" w:rsidRDefault="00B42701">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933"/>
        <w:gridCol w:w="7638"/>
      </w:tblGrid>
      <w:tr w:rsidR="00000000">
        <w:trPr>
          <w:jc w:val="center"/>
        </w:trPr>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Атауы</w:t>
            </w:r>
          </w:p>
        </w:tc>
        <w:tc>
          <w:tcPr>
            <w:tcW w:w="3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Қазақстан</w:t>
            </w:r>
            <w:r>
              <w:t xml:space="preserve"> Республикасының сыбайлас жемқорлыққа қарсы саясатының 2022-2026 жылдарға арналған тұжырымдамасы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Әзірлеу</w:t>
            </w:r>
            <w:r>
              <w:t xml:space="preserve"> үшін негіз</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Қазақстан</w:t>
            </w:r>
            <w:r>
              <w:t xml:space="preserve">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w:t>
            </w:r>
            <w:hyperlink r:id="rId9" w:history="1">
              <w:r>
                <w:rPr>
                  <w:rStyle w:val="a4"/>
                </w:rPr>
                <w:t>88-тармағы</w:t>
              </w:r>
            </w:hyperlink>
            <w:r>
              <w:t>)</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Әзірлеуге</w:t>
            </w:r>
            <w:r>
              <w:t xml:space="preserve"> жауапты мемлекеттік орган</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Қазақстан</w:t>
            </w:r>
            <w:r>
              <w:t xml:space="preserve"> Республикасының Сыбайлас жемқорлыққа қарсы іс-қимыл агенттігі (Сыбайлас жемқорлыққа қарсы қызмет)</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Іске асыруға жауапты мемлекетт</w:t>
            </w:r>
            <w:r>
              <w:t>ік органдар мен ұйымдар</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органдар, ведомстволық бағынысты ұйымдар, квазимемлекеттік сектор субъектілері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Іске асыру мерзімдері</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2022-2026 жылдар</w:t>
            </w:r>
          </w:p>
        </w:tc>
      </w:tr>
    </w:tbl>
    <w:p w:rsidR="00000000" w:rsidRDefault="00B42701">
      <w:pPr>
        <w:pStyle w:val="pc"/>
      </w:pPr>
      <w:r>
        <w:rPr>
          <w:rStyle w:val="s1"/>
        </w:rPr>
        <w:t> </w:t>
      </w:r>
    </w:p>
    <w:p w:rsidR="00000000" w:rsidRDefault="00B42701">
      <w:pPr>
        <w:pStyle w:val="pc"/>
      </w:pPr>
      <w:r>
        <w:rPr>
          <w:rStyle w:val="s1"/>
        </w:rPr>
        <w:t> </w:t>
      </w:r>
    </w:p>
    <w:p w:rsidR="00000000" w:rsidRDefault="00B42701">
      <w:pPr>
        <w:pStyle w:val="pc"/>
      </w:pPr>
      <w:bookmarkStart w:id="4" w:name="SUB200"/>
      <w:bookmarkEnd w:id="4"/>
      <w:r>
        <w:rPr>
          <w:rStyle w:val="s1"/>
        </w:rPr>
        <w:t>2-бөлім. Ағымдағы ахуалды талдау</w:t>
      </w:r>
    </w:p>
    <w:p w:rsidR="00000000" w:rsidRDefault="00B42701">
      <w:pPr>
        <w:pStyle w:val="pc"/>
      </w:pPr>
      <w:r>
        <w:rPr>
          <w:rStyle w:val="s1"/>
        </w:rPr>
        <w:t> </w:t>
      </w:r>
    </w:p>
    <w:p w:rsidR="00000000" w:rsidRDefault="00B42701">
      <w:pPr>
        <w:pStyle w:val="pj"/>
      </w:pPr>
      <w:r>
        <w:rPr>
          <w:rStyle w:val="s0"/>
          <w:b/>
          <w:bCs/>
        </w:rPr>
        <w:t>2.1. Қол жеткізілген нәтижелер</w:t>
      </w:r>
    </w:p>
    <w:p w:rsidR="00000000" w:rsidRDefault="00B42701">
      <w:pPr>
        <w:pStyle w:val="pj"/>
      </w:pPr>
      <w:r>
        <w:t>Қазақстанның</w:t>
      </w:r>
      <w:r>
        <w:t xml:space="preserve">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p w:rsidR="00000000" w:rsidRDefault="00B42701">
      <w:pPr>
        <w:pStyle w:val="pj"/>
      </w:pPr>
      <w:r>
        <w:t>Бұл бағытта жүйелі және кешенді тәсіл Қазақстан Республикасы Президентінің 2014 жылғы 26 ж</w:t>
      </w:r>
      <w:r>
        <w:t xml:space="preserve">елтоқсандағы № 986 Жарлығымен бекітілген Қазақстан Республикасының 2015-2025 жылдарға арналған сыбайлас </w:t>
      </w:r>
      <w:hyperlink r:id="rId10" w:history="1">
        <w:r>
          <w:rPr>
            <w:rStyle w:val="a4"/>
          </w:rPr>
          <w:t>жемқорлыққа қарсы стратегиясын</w:t>
        </w:r>
      </w:hyperlink>
      <w:r>
        <w:t xml:space="preserve"> (бұдан әрі - Сыбайлас жемқорлыққа қарсы стратегия) іске </w:t>
      </w:r>
      <w:r>
        <w:t>асыру арқылы қамтамасыз етілді.</w:t>
      </w:r>
    </w:p>
    <w:p w:rsidR="00000000" w:rsidRDefault="00B42701">
      <w:pPr>
        <w:pStyle w:val="pj"/>
      </w:pPr>
      <w:r>
        <w:t xml:space="preserve">«Сыбайлас жемқорлыққа қарсы іс-қимыл туралы» </w:t>
      </w:r>
      <w:hyperlink r:id="rId11" w:history="1">
        <w:r>
          <w:rPr>
            <w:rStyle w:val="a4"/>
          </w:rPr>
          <w:t>Заңның</w:t>
        </w:r>
      </w:hyperlink>
      <w:r>
        <w:t xml:space="preserve"> қабылдануына орай алдын алу және қылмыстық-құқықтық құралдардың ақылға қонымды теңгерімі бар сыбайлас жемқо</w:t>
      </w:r>
      <w:r>
        <w:t>рлыққа қарсы іс-қимыл шараларының жүйесі құрылды.</w:t>
      </w:r>
    </w:p>
    <w:p w:rsidR="00000000" w:rsidRDefault="00B42701">
      <w:pPr>
        <w:pStyle w:val="pj"/>
      </w:pPr>
      <w:r>
        <w:t>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p w:rsidR="00000000" w:rsidRDefault="00B42701">
      <w:pPr>
        <w:pStyle w:val="pj"/>
      </w:pPr>
      <w:r>
        <w:t>Қазақстан</w:t>
      </w:r>
      <w:r>
        <w:t xml:space="preserve"> Республика</w:t>
      </w:r>
      <w:r>
        <w:t>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p w:rsidR="00000000" w:rsidRDefault="00B42701">
      <w:pPr>
        <w:pStyle w:val="pj"/>
      </w:pPr>
      <w:r>
        <w:t>Агенттік мемлекетті</w:t>
      </w:r>
      <w:r>
        <w:t>ң</w:t>
      </w:r>
      <w:r>
        <w:t xml:space="preserve">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p w:rsidR="00000000" w:rsidRDefault="00B42701">
      <w:pPr>
        <w:pStyle w:val="pj"/>
      </w:pPr>
      <w:r>
        <w:t>Жобалық басқару шеңберінде әрбір мемлекеттік орган</w:t>
      </w:r>
      <w:r>
        <w:t xml:space="preserve">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p w:rsidR="00000000" w:rsidRDefault="00B42701">
      <w:pPr>
        <w:pStyle w:val="pj"/>
      </w:pPr>
      <w:r>
        <w:rPr>
          <w:b/>
          <w:bCs/>
          <w:i/>
          <w:iCs/>
          <w:bdr w:val="none" w:sz="0" w:space="0" w:color="auto" w:frame="1"/>
        </w:rPr>
        <w:t>Мемлекеттік қызметтегі алдын алу шаралары</w:t>
      </w:r>
    </w:p>
    <w:p w:rsidR="00000000" w:rsidRDefault="00B42701">
      <w:pPr>
        <w:pStyle w:val="pj"/>
      </w:pPr>
      <w:r>
        <w:t xml:space="preserve">«Қазақстан Республикасының мемлекеттік қызметі туралы» жаңа </w:t>
      </w:r>
      <w:hyperlink r:id="rId12" w:history="1">
        <w:r>
          <w:rPr>
            <w:rStyle w:val="a4"/>
          </w:rPr>
          <w:t>Заңмен</w:t>
        </w:r>
      </w:hyperlink>
      <w:r>
        <w:t xml:space="preserve">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w:t>
      </w:r>
      <w:r>
        <w:t xml:space="preserve">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p w:rsidR="00000000" w:rsidRDefault="00B42701">
      <w:pPr>
        <w:pStyle w:val="pj"/>
      </w:pPr>
      <w:r>
        <w:t>Мемлекеттік қызметшілердің әдеп кодексі қолд</w:t>
      </w:r>
      <w:r>
        <w:t>анылуда, жергілікті және орталық мемлекеттік органдарда әдеп жөніндегі уәкілдер институты құрылды. Әдеп жөніндегі кеңестер жұмыс істейді.</w:t>
      </w:r>
    </w:p>
    <w:p w:rsidR="00000000" w:rsidRDefault="00B42701">
      <w:pPr>
        <w:pStyle w:val="pj"/>
      </w:pPr>
      <w:r>
        <w:t>Мемлекеттік қызметшілер, Парламент депутаттары мен судьялар үшін шетелдік банктерде шоттарды иеленуге сыбайлас жемқорл</w:t>
      </w:r>
      <w:r>
        <w:t>ыққа қарсы жаңа шектеу енгізілді.</w:t>
      </w:r>
    </w:p>
    <w:p w:rsidR="00000000" w:rsidRDefault="00B42701">
      <w:pPr>
        <w:pStyle w:val="pj"/>
      </w:pPr>
      <w:r>
        <w:t>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w:t>
      </w:r>
      <w:r>
        <w:t>ы алуға және сыйға тартуға толық тыйым салу көзделген.</w:t>
      </w:r>
    </w:p>
    <w:p w:rsidR="00000000" w:rsidRDefault="00B42701">
      <w:pPr>
        <w:pStyle w:val="pj"/>
      </w:pPr>
      <w:r>
        <w:t>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w:t>
      </w:r>
      <w:r>
        <w:t>ейтін туыстары туралы хабардар етуге міндетті.</w:t>
      </w:r>
    </w:p>
    <w:p w:rsidR="00000000" w:rsidRDefault="00B42701">
      <w:pPr>
        <w:pStyle w:val="pj"/>
      </w:pPr>
      <w:r>
        <w:t>Қаржылық</w:t>
      </w:r>
      <w:r>
        <w:t xml:space="preserve">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w:t>
      </w:r>
      <w:r>
        <w:t xml:space="preserve"> «кіріс» декларацияларын ұсынды. 2022 жылдан бастап кірістер мен шығыстарды салыстыру жүзеге асырылатын болады.</w:t>
      </w:r>
    </w:p>
    <w:p w:rsidR="00000000" w:rsidRDefault="00B42701">
      <w:pPr>
        <w:pStyle w:val="pj"/>
      </w:pPr>
      <w:r>
        <w:t>Әкімдердің</w:t>
      </w:r>
      <w:r>
        <w:t xml:space="preserve"> қызметін бағалау «сыбайлас жемқорлық деңгейі» нысаналы индикаторымен толықтырылды және сыбайлас жемқорлық индексін өңірлік өлшеу әдіс</w:t>
      </w:r>
      <w:r>
        <w:t>темесі бекітілді.</w:t>
      </w:r>
    </w:p>
    <w:p w:rsidR="00000000" w:rsidRDefault="00B42701">
      <w:pPr>
        <w:pStyle w:val="pj"/>
      </w:pPr>
      <w:r>
        <w:rPr>
          <w:b/>
          <w:bCs/>
          <w:i/>
          <w:iCs/>
          <w:bdr w:val="none" w:sz="0" w:space="0" w:color="auto" w:frame="1"/>
        </w:rPr>
        <w:t>Соттар мен құқық қорғау органдарында сыбайлас жемқорлықтың алғышарттарын барынша азайту</w:t>
      </w:r>
    </w:p>
    <w:p w:rsidR="00000000" w:rsidRDefault="00B42701">
      <w:pPr>
        <w:pStyle w:val="pj"/>
      </w:pPr>
      <w:r>
        <w:t>Судьяларды іріктеу және бағалау жүйесі жақсартылды. Облыстық және оларға теңестірілген соттарда судьяның әдебі жөніндегі комиссиялар жұмыс істейді, Жо</w:t>
      </w:r>
      <w:r>
        <w:t>ғарғы</w:t>
      </w:r>
      <w:r>
        <w:t xml:space="preserve">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p w:rsidR="00000000" w:rsidRDefault="00B42701">
      <w:pPr>
        <w:pStyle w:val="pj"/>
      </w:pPr>
      <w:r>
        <w:t>«Татуластырушы судья» лауазымы енгізілді, бұл соттарға жүктемені үш есе азайтты: істердің жартысына жуығ</w:t>
      </w:r>
      <w:r>
        <w:t>ы татуласумен аяқталуда, тараптар сыбайлас жемқорлық тәуекелдерін барынша азайтып, дауды өздері шешуде.</w:t>
      </w:r>
    </w:p>
    <w:p w:rsidR="00000000" w:rsidRDefault="00B42701">
      <w:pPr>
        <w:pStyle w:val="pj"/>
      </w:pPr>
      <w:r>
        <w:t>Сот процестері онлайн-режимге ауыстырылды. Істерді автоматты бөлу алгоритмінде айла-шарғы жасау мүмкіндігі жойылды.</w:t>
      </w:r>
    </w:p>
    <w:p w:rsidR="00000000" w:rsidRDefault="00B42701">
      <w:pPr>
        <w:pStyle w:val="pj"/>
      </w:pPr>
      <w:r>
        <w:t>Заң үстемдігі қағидатын сөзсіз қолда</w:t>
      </w:r>
      <w:r>
        <w:t>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p w:rsidR="00000000" w:rsidRDefault="00B42701">
      <w:pPr>
        <w:pStyle w:val="pj"/>
      </w:pPr>
      <w:r>
        <w:t>Азаматтардың конституциялық құқықтарын сақтау кепілдікте</w:t>
      </w:r>
      <w:r>
        <w:t>рін күшейтуге, жазалаудың бұлтартпастығына және сыбайлас жемқорлықтың алдын алуға бағытталған қылмыстық процестің үш буынды моделі енгізілуде.</w:t>
      </w:r>
    </w:p>
    <w:p w:rsidR="00000000" w:rsidRDefault="00B42701">
      <w:pPr>
        <w:pStyle w:val="pj"/>
      </w:pPr>
      <w:r>
        <w:t>Пенитенциарлық мекемелерде және полицияның қызметтік үй-жайларында, сондай-ақ құқық қорғау органдарының барлық же</w:t>
      </w:r>
      <w:r>
        <w:t>дел-тергеу бөлімшелерінде жаппай бейне-байқау енгізілуде.</w:t>
      </w:r>
    </w:p>
    <w:p w:rsidR="00000000" w:rsidRDefault="00B42701">
      <w:pPr>
        <w:pStyle w:val="pj"/>
      </w:pPr>
      <w:r>
        <w:t>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w:t>
      </w:r>
      <w:r>
        <w:t>ылады.</w:t>
      </w:r>
    </w:p>
    <w:p w:rsidR="00000000" w:rsidRDefault="00B42701">
      <w:pPr>
        <w:pStyle w:val="pj"/>
      </w:pPr>
      <w:r>
        <w:t>Құқық</w:t>
      </w:r>
      <w:r>
        <w:t xml:space="preserve">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w:t>
      </w:r>
      <w:r>
        <w:t>лып табылады.</w:t>
      </w:r>
    </w:p>
    <w:p w:rsidR="00000000" w:rsidRDefault="00B42701">
      <w:pPr>
        <w:pStyle w:val="pj"/>
      </w:pPr>
      <w:r>
        <w:t>Құқық</w:t>
      </w:r>
      <w:r>
        <w:t xml:space="preserve">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p w:rsidR="00000000" w:rsidRDefault="00B42701">
      <w:pPr>
        <w:pStyle w:val="pj"/>
      </w:pPr>
      <w:r>
        <w:t>Құқық</w:t>
      </w:r>
      <w:r>
        <w:t xml:space="preserve"> қорғау органдары қызметкерлерінің сыбайла</w:t>
      </w:r>
      <w:r>
        <w:t>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p w:rsidR="00000000" w:rsidRDefault="00B42701">
      <w:pPr>
        <w:pStyle w:val="pj"/>
      </w:pPr>
      <w:r>
        <w:rPr>
          <w:b/>
          <w:bCs/>
          <w:i/>
          <w:iCs/>
          <w:bdr w:val="none" w:sz="0" w:space="0" w:color="auto" w:frame="1"/>
        </w:rPr>
        <w:t>Қоғамдық</w:t>
      </w:r>
      <w:r>
        <w:rPr>
          <w:b/>
          <w:bCs/>
          <w:i/>
          <w:iCs/>
          <w:bdr w:val="none" w:sz="0" w:space="0" w:color="auto" w:frame="1"/>
        </w:rPr>
        <w:t xml:space="preserve"> бақылауды кеңейту, мемлекеттік органд</w:t>
      </w:r>
      <w:r>
        <w:rPr>
          <w:b/>
          <w:bCs/>
          <w:i/>
          <w:iCs/>
          <w:bdr w:val="none" w:sz="0" w:space="0" w:color="auto" w:frame="1"/>
        </w:rPr>
        <w:t>ардың ашықтығын қамтамасыз ету</w:t>
      </w:r>
    </w:p>
    <w:p w:rsidR="00000000" w:rsidRDefault="00B42701">
      <w:pPr>
        <w:pStyle w:val="pj"/>
      </w:pPr>
      <w:r>
        <w:t>Қазақстанда</w:t>
      </w:r>
      <w:r>
        <w:t xml:space="preserve"> үкіметтік емес ұйымдардың тұтас қатары әрекет ететін қоғамдық бақылау күшейтілді.</w:t>
      </w:r>
    </w:p>
    <w:p w:rsidR="00000000" w:rsidRDefault="00B42701">
      <w:pPr>
        <w:pStyle w:val="pj"/>
      </w:pPr>
      <w:r>
        <w:t>Ұлттық</w:t>
      </w:r>
      <w:r>
        <w:t xml:space="preserve"> алдын алу тетігі, қоғамдық байқаушы комиссиялар белсенді жұмыс істеуде. Қазақстан Республикасы Президентінің жанындағы Ұлтты</w:t>
      </w:r>
      <w:r>
        <w:t>қ</w:t>
      </w:r>
      <w:r>
        <w:t xml:space="preserve"> қоғамдық сенім кеңесі құрылды.</w:t>
      </w:r>
    </w:p>
    <w:p w:rsidR="00000000" w:rsidRDefault="00B42701">
      <w:pPr>
        <w:pStyle w:val="pj"/>
      </w:pPr>
      <w:r>
        <w:t>«Халық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p w:rsidR="00000000" w:rsidRDefault="00B42701">
      <w:pPr>
        <w:pStyle w:val="pj"/>
      </w:pPr>
      <w:r>
        <w:t xml:space="preserve">«Қоғамдық кеңестер туралы» </w:t>
      </w:r>
      <w:hyperlink r:id="rId13" w:history="1">
        <w:r>
          <w:rPr>
            <w:rStyle w:val="a4"/>
          </w:rPr>
          <w:t>Заңға</w:t>
        </w:r>
      </w:hyperlink>
      <w:r>
        <w:t xml:space="preserve"> өзгерістер енгізу арқылы қоғамдық кеңестердің құқықтық мәртебесі кеңейтілді.</w:t>
      </w:r>
    </w:p>
    <w:p w:rsidR="00000000" w:rsidRDefault="00B42701">
      <w:pPr>
        <w:pStyle w:val="pj"/>
      </w:pPr>
      <w:r>
        <w:t>Қоғамдық</w:t>
      </w:r>
      <w:r>
        <w:t xml:space="preserve"> бақылауды енгізу процесінде саяси партиялар маңызды рөл атқарады. «Nur Otan» партиясы 2025 жылға дейінгі сыбайлас жемқ</w:t>
      </w:r>
      <w:r>
        <w:t>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p w:rsidR="00000000" w:rsidRDefault="00B42701">
      <w:pPr>
        <w:pStyle w:val="pj"/>
      </w:pPr>
      <w:r>
        <w:t>Жұртшылық өкілдерінен құрылған арнаулы мониторингтік</w:t>
      </w:r>
      <w:r>
        <w:t xml:space="preserve"> топ Сыбайлас жемқорлыққа қарсы стратегияның іске асырылуын бағалауды қамтамасыз етті.</w:t>
      </w:r>
    </w:p>
    <w:p w:rsidR="00000000" w:rsidRDefault="00B42701">
      <w:pPr>
        <w:pStyle w:val="pj"/>
      </w:pPr>
      <w:r>
        <w:t xml:space="preserve">«Ақпаратқа қол жеткізу туралы» </w:t>
      </w:r>
      <w:hyperlink r:id="rId14" w:history="1">
        <w:r>
          <w:rPr>
            <w:rStyle w:val="a4"/>
          </w:rPr>
          <w:t>Заңда</w:t>
        </w:r>
      </w:hyperlink>
      <w:r>
        <w:t xml:space="preserve"> қоғам алдында есеп беретін және транспарентті мемлекетті қалыптасты</w:t>
      </w:r>
      <w:r>
        <w:t>ру үшін негіздер қаланды.</w:t>
      </w:r>
    </w:p>
    <w:p w:rsidR="00000000" w:rsidRDefault="00B42701">
      <w:pPr>
        <w:pStyle w:val="pj"/>
      </w:pPr>
      <w:r>
        <w:t>«Ашық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p w:rsidR="00000000" w:rsidRDefault="00B42701">
      <w:pPr>
        <w:pStyle w:val="pj"/>
      </w:pPr>
      <w:r>
        <w:t>Бұл ресурстар азаматтардың бюджеттік бағда</w:t>
      </w:r>
      <w:r>
        <w:t>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p w:rsidR="00000000" w:rsidRDefault="00B42701">
      <w:pPr>
        <w:pStyle w:val="pj"/>
      </w:pPr>
      <w:r>
        <w:t>«e-Өтініш» арнау</w:t>
      </w:r>
      <w:r>
        <w:t>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p w:rsidR="00000000" w:rsidRDefault="00B42701">
      <w:pPr>
        <w:pStyle w:val="pj"/>
      </w:pPr>
      <w:r>
        <w:t>Әкімшілік</w:t>
      </w:r>
      <w:r>
        <w:t xml:space="preserve"> рәсімдік-процестік кодекстің қабылдануына орай</w:t>
      </w:r>
      <w:r>
        <w:t xml:space="preserve">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p w:rsidR="00000000" w:rsidRDefault="00B42701">
      <w:pPr>
        <w:pStyle w:val="pj"/>
      </w:pPr>
      <w:r>
        <w:t>Жұртшылық қатарынан 150 тәуелсіз сарап</w:t>
      </w:r>
      <w:r>
        <w:t>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p w:rsidR="00000000" w:rsidRDefault="00B42701">
      <w:pPr>
        <w:pStyle w:val="pj"/>
      </w:pPr>
      <w:r>
        <w:t>Өңірлік</w:t>
      </w:r>
      <w:r>
        <w:t xml:space="preserve"> мәні бар маңызды мәселелерді шешуге азаматтардың қатыс</w:t>
      </w:r>
      <w:r>
        <w:t>уына негізделген жергілікті өзін-өзі басқарудың тиімді моделі дамытылуда.</w:t>
      </w:r>
    </w:p>
    <w:p w:rsidR="00000000" w:rsidRDefault="00B42701">
      <w:pPr>
        <w:pStyle w:val="pj"/>
      </w:pPr>
      <w:r>
        <w:t>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w:t>
      </w:r>
      <w:r>
        <w:t>дік беретін «халық қатысатын бюджет» енгізілді.</w:t>
      </w:r>
    </w:p>
    <w:p w:rsidR="00000000" w:rsidRDefault="00B42701">
      <w:pPr>
        <w:pStyle w:val="pj"/>
      </w:pPr>
      <w:r>
        <w:t>Бюджеттің төртінші деңгейін қалыптастыру арқылы ауыл халқының бюджет қаражатының не үшін жұмсалатынын дербес анықтау мүмкіндігі бар.</w:t>
      </w:r>
    </w:p>
    <w:p w:rsidR="00000000" w:rsidRDefault="00B42701">
      <w:pPr>
        <w:pStyle w:val="pj"/>
      </w:pPr>
      <w:r>
        <w:t>Аудандық маңызы бар қалалардың, ауылдық округтердің, кенттер мен ауылдардың</w:t>
      </w:r>
      <w:r>
        <w:t xml:space="preserve"> әкімдерін сайлау енгізілді.</w:t>
      </w:r>
    </w:p>
    <w:p w:rsidR="00000000" w:rsidRDefault="00B42701">
      <w:pPr>
        <w:pStyle w:val="pj"/>
      </w:pPr>
      <w:r>
        <w:t>«Адалдық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p w:rsidR="00000000" w:rsidRDefault="00B42701">
      <w:pPr>
        <w:pStyle w:val="pj"/>
      </w:pPr>
      <w:r>
        <w:rPr>
          <w:b/>
          <w:bCs/>
          <w:i/>
          <w:iCs/>
          <w:bdr w:val="none" w:sz="0" w:space="0" w:color="auto" w:frame="1"/>
        </w:rPr>
        <w:t>Сыбайлас жемқорлыққа қарсы біл</w:t>
      </w:r>
      <w:r>
        <w:rPr>
          <w:b/>
          <w:bCs/>
          <w:i/>
          <w:iCs/>
          <w:bdr w:val="none" w:sz="0" w:space="0" w:color="auto" w:frame="1"/>
        </w:rPr>
        <w:t>ім беру, парасаттылық идеологиясын және сыбайлас жемқорлыққа «мүлдем төзбеушілікті» ілгерілету</w:t>
      </w:r>
    </w:p>
    <w:p w:rsidR="00000000" w:rsidRDefault="00B42701">
      <w:pPr>
        <w:pStyle w:val="pj"/>
      </w:pPr>
      <w:r>
        <w:t>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w:t>
      </w:r>
      <w:r>
        <w:t xml:space="preserve"> сарапшылар, еріктілер және басқалар тартылған.</w:t>
      </w:r>
    </w:p>
    <w:p w:rsidR="00000000" w:rsidRDefault="00B42701">
      <w:pPr>
        <w:pStyle w:val="pj"/>
      </w:pPr>
      <w:r>
        <w:t>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p w:rsidR="00000000" w:rsidRDefault="00B42701">
      <w:pPr>
        <w:pStyle w:val="pj"/>
      </w:pPr>
      <w:r>
        <w:t>Сыбайлас жемқорлыққа қарсы жоғары стандарттары бар қазақста</w:t>
      </w:r>
      <w:r>
        <w:t>ндық бірқатар жоғары оқу орындары Академиялық адалдық лигасына бірікті.</w:t>
      </w:r>
    </w:p>
    <w:p w:rsidR="00000000" w:rsidRDefault="00B42701">
      <w:pPr>
        <w:pStyle w:val="pj"/>
      </w:pPr>
      <w:r>
        <w:t>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w:t>
      </w:r>
      <w:r>
        <w:t>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p w:rsidR="00000000" w:rsidRDefault="00B42701">
      <w:pPr>
        <w:pStyle w:val="pj"/>
      </w:pPr>
      <w:r>
        <w:t>Қоғамда</w:t>
      </w:r>
      <w:r>
        <w:t xml:space="preserve"> сыбайлас жемқорлыққа қарсы мәдениетті арттыру бойынша кешенді шаралар қабылдан</w:t>
      </w:r>
      <w:r>
        <w:t>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p w:rsidR="00000000" w:rsidRDefault="00B42701">
      <w:pPr>
        <w:pStyle w:val="pj"/>
      </w:pPr>
      <w:r>
        <w:rPr>
          <w:b/>
          <w:bCs/>
          <w:i/>
          <w:iCs/>
          <w:bdr w:val="none" w:sz="0" w:space="0" w:color="auto" w:frame="1"/>
        </w:rPr>
        <w:t>Бизнес</w:t>
      </w:r>
      <w:r>
        <w:rPr>
          <w:b/>
          <w:bCs/>
          <w:i/>
          <w:iCs/>
          <w:bdr w:val="none" w:sz="0" w:space="0" w:color="auto" w:frame="1"/>
        </w:rPr>
        <w:t>-процестерді автоматтандыру</w:t>
      </w:r>
    </w:p>
    <w:p w:rsidR="00000000" w:rsidRDefault="00B42701">
      <w:pPr>
        <w:pStyle w:val="pj"/>
      </w:pPr>
      <w:r>
        <w:t>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p w:rsidR="00000000" w:rsidRDefault="00B42701">
      <w:pPr>
        <w:pStyle w:val="pj"/>
      </w:pPr>
      <w:r>
        <w:t>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p w:rsidR="00000000" w:rsidRDefault="00B42701">
      <w:pPr>
        <w:pStyle w:val="pj"/>
      </w:pPr>
      <w:r>
        <w:t>«Цифрлық Қазақстан» мемлекетт</w:t>
      </w:r>
      <w:r>
        <w:t>ік бағдарламасы шеңберіндегі кешенді және дәйекті жұмыстың нәтижесінде Қазақстанның позициясы жақсарды.</w:t>
      </w:r>
    </w:p>
    <w:p w:rsidR="00000000" w:rsidRDefault="00B42701">
      <w:pPr>
        <w:pStyle w:val="pj"/>
      </w:pPr>
      <w:r>
        <w:t>Трансформациялық процестер көптеген әлеуметтік-сезімтал салаларда сыбайлас жемқорлық тәуекелдерін барынша азайтуға ықпал етті.</w:t>
      </w:r>
    </w:p>
    <w:p w:rsidR="00000000" w:rsidRDefault="00B42701">
      <w:pPr>
        <w:pStyle w:val="pj"/>
      </w:pPr>
      <w:r>
        <w:t>Орталық және жергілікті а</w:t>
      </w:r>
      <w:r>
        <w:t>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p w:rsidR="00000000" w:rsidRDefault="00B42701">
      <w:pPr>
        <w:pStyle w:val="pj"/>
      </w:pPr>
      <w:r>
        <w:t>Мемлекеттік көрсетілетін қызметтердің стандарттары, регламенттері мен қағидалары бірыңғай құжатқа жина</w:t>
      </w:r>
      <w:r>
        <w:t>қталды</w:t>
      </w:r>
      <w:r>
        <w:t>.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p w:rsidR="00000000" w:rsidRDefault="00B42701">
      <w:pPr>
        <w:pStyle w:val="pj"/>
      </w:pPr>
      <w:r>
        <w:t>2020 жылы электрондық көрсетілетін мемлекеттік қызметтердің үлесі - 90%, көрсетілетін қызметт</w:t>
      </w:r>
      <w:r>
        <w:t>і алушылардың олардың сапасы мен қолжетімділігіне қанағаттану деңгейі 75,1% болды (2018 ж. - 72,4%, 2019 ж. - 74,8%).</w:t>
      </w:r>
    </w:p>
    <w:p w:rsidR="00000000" w:rsidRDefault="00B42701">
      <w:pPr>
        <w:pStyle w:val="pj"/>
      </w:pPr>
      <w:r>
        <w:rPr>
          <w:b/>
          <w:bCs/>
          <w:i/>
          <w:iCs/>
          <w:bdr w:val="none" w:sz="0" w:space="0" w:color="auto" w:frame="1"/>
        </w:rPr>
        <w:t>Квазимемлекеттік және жекеше секторларда сыбайлас жемқорлыққа қарсы іс-қимыл</w:t>
      </w:r>
    </w:p>
    <w:p w:rsidR="00000000" w:rsidRDefault="00B42701">
      <w:pPr>
        <w:pStyle w:val="pj"/>
      </w:pPr>
      <w:r>
        <w:t>Сыбайлас жемқорлыққа қарсы комплаенс-қызметтерді құру заңнама</w:t>
      </w:r>
      <w:r>
        <w:t>лық тұрғыдан бекітілді.</w:t>
      </w:r>
    </w:p>
    <w:p w:rsidR="00000000" w:rsidRDefault="00B42701">
      <w:pPr>
        <w:pStyle w:val="pj"/>
      </w:pPr>
      <w:r>
        <w:t>«Квазимемлекеттік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r>
        <w:t>.</w:t>
      </w:r>
    </w:p>
    <w:p w:rsidR="00000000" w:rsidRDefault="00B42701">
      <w:pPr>
        <w:pStyle w:val="pj"/>
      </w:pPr>
      <w:r>
        <w:t>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p w:rsidR="00000000" w:rsidRDefault="00B42701">
      <w:pPr>
        <w:pStyle w:val="pj"/>
      </w:pPr>
      <w:r>
        <w:t>2021 жылдан бастап есеп беруді күшейту мақсатында квазимемлекеттік секторда қоғамдық кеңестер құрылуда.</w:t>
      </w:r>
    </w:p>
    <w:p w:rsidR="00000000" w:rsidRDefault="00B42701">
      <w:pPr>
        <w:pStyle w:val="pj"/>
      </w:pPr>
      <w:r>
        <w:t>К</w:t>
      </w:r>
      <w:r>
        <w:t>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w:t>
      </w:r>
      <w:r>
        <w:t>аларды іріктеу мен іске асыруға жауапты адамдар жатқызылды.</w:t>
      </w:r>
    </w:p>
    <w:p w:rsidR="00000000" w:rsidRDefault="00B42701">
      <w:pPr>
        <w:pStyle w:val="pj"/>
      </w:pPr>
      <w:r>
        <w:t>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w:t>
      </w:r>
      <w:r>
        <w:t>сы іс-қимылдың қосымша тетіктерін енгізуге шақырады.</w:t>
      </w:r>
    </w:p>
    <w:p w:rsidR="00000000" w:rsidRDefault="00B42701">
      <w:pPr>
        <w:pStyle w:val="pj"/>
      </w:pPr>
      <w:r>
        <w:rPr>
          <w:b/>
          <w:bCs/>
          <w:i/>
          <w:iCs/>
          <w:bdr w:val="none" w:sz="0" w:space="0" w:color="auto" w:frame="1"/>
        </w:rPr>
        <w:t>Сыбайлас жемқорлық үшін жауапкершілікті күшейту және жазаның бұлтартпастығын қамтамасыз ету</w:t>
      </w:r>
    </w:p>
    <w:p w:rsidR="00000000" w:rsidRDefault="00B42701">
      <w:pPr>
        <w:pStyle w:val="pj"/>
      </w:pPr>
      <w:r>
        <w:t>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p w:rsidR="00000000" w:rsidRDefault="00B42701">
      <w:pPr>
        <w:pStyle w:val="pj"/>
      </w:pPr>
      <w:r>
        <w:t>Құқық</w:t>
      </w:r>
      <w:r>
        <w:t xml:space="preserve"> қорғау органдарының қызметкерлеріне, судьяларға, пара берушілер мен парақорлықтағы </w:t>
      </w:r>
      <w:r>
        <w:t>делдалдарға сыбайлас жемқорлық қылмыстары үшін санкциялар қатаңдатылды.</w:t>
      </w:r>
    </w:p>
    <w:p w:rsidR="00000000" w:rsidRDefault="00B42701">
      <w:pPr>
        <w:pStyle w:val="pj"/>
      </w:pPr>
      <w:r>
        <w:t>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w:t>
      </w:r>
      <w:r>
        <w:t>мен мекемеде өтеуге тыйым салынды.</w:t>
      </w:r>
    </w:p>
    <w:p w:rsidR="00000000" w:rsidRDefault="00B42701">
      <w:pPr>
        <w:pStyle w:val="pj"/>
      </w:pPr>
      <w:r>
        <w:t>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w:t>
      </w:r>
      <w:r>
        <w:t>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p w:rsidR="00000000" w:rsidRDefault="00B42701">
      <w:pPr>
        <w:pStyle w:val="pj"/>
      </w:pPr>
      <w:r>
        <w:t>Жалпы, 2018-2020 жылдары сыбайлас жемқорл</w:t>
      </w:r>
      <w:r>
        <w:t>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000000" w:rsidRDefault="00B42701">
      <w:pPr>
        <w:pStyle w:val="pj"/>
      </w:pPr>
      <w:r>
        <w:rPr>
          <w:b/>
          <w:bCs/>
          <w:i/>
          <w:iCs/>
          <w:bdr w:val="none" w:sz="0" w:space="0" w:color="auto" w:frame="1"/>
        </w:rPr>
        <w:t>Халықаралық ынтымақтастық</w:t>
      </w:r>
    </w:p>
    <w:p w:rsidR="00000000" w:rsidRDefault="00B42701">
      <w:pPr>
        <w:pStyle w:val="pj"/>
      </w:pPr>
      <w:r>
        <w:t>Қа</w:t>
      </w:r>
      <w:r>
        <w:t>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w:t>
      </w:r>
      <w:r>
        <w:t>ерінде) қосылды және Сыбайлас жемқорлыққа қарсы мемлекеттер тобына (ГРЕКО) кірді.</w:t>
      </w:r>
    </w:p>
    <w:p w:rsidR="00000000" w:rsidRDefault="00B42701">
      <w:pPr>
        <w:pStyle w:val="pj"/>
      </w:pPr>
      <w:r>
        <w:t>Халықаралық ұйымдармен және шетелдік сыбайлас жемқорлыққа қарсы органдармен сындарлы өзара іс-қимыл жолға қойылды.</w:t>
      </w:r>
    </w:p>
    <w:p w:rsidR="00000000" w:rsidRDefault="00B42701">
      <w:pPr>
        <w:pStyle w:val="pj"/>
      </w:pPr>
      <w:r>
        <w:t xml:space="preserve">2019 жылы ЭЫДҰ-ның Шығыс Еуропа және Орталық Азия елдеріне </w:t>
      </w:r>
      <w:r>
        <w:t>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p w:rsidR="00000000" w:rsidRDefault="00B42701">
      <w:pPr>
        <w:pStyle w:val="pj"/>
      </w:pPr>
      <w:r>
        <w:t>Қабылданған</w:t>
      </w:r>
      <w:r>
        <w:t xml:space="preserve"> шар</w:t>
      </w:r>
      <w:r>
        <w:t>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w:t>
      </w:r>
      <w:r>
        <w:t>ң</w:t>
      </w:r>
      <w:r>
        <w:t xml:space="preserve"> арасында 94-орынға (екі жылда +30 позиция) ауысуына мүмкіндік берді.</w:t>
      </w:r>
    </w:p>
    <w:p w:rsidR="00000000" w:rsidRDefault="00B42701">
      <w:pPr>
        <w:pStyle w:val="pj"/>
      </w:pPr>
      <w:r>
        <w:rPr>
          <w:b/>
          <w:bCs/>
          <w:bdr w:val="none" w:sz="0" w:space="0" w:color="auto" w:frame="1"/>
        </w:rPr>
        <w:t>2.2. Орта мерзімді перспективада шешуді талап ететін түйінді проблемалар</w:t>
      </w:r>
    </w:p>
    <w:p w:rsidR="00000000" w:rsidRDefault="00B42701">
      <w:pPr>
        <w:pStyle w:val="pj"/>
      </w:pPr>
      <w:r>
        <w:rPr>
          <w:b/>
          <w:bCs/>
          <w:i/>
          <w:iCs/>
          <w:bdr w:val="none" w:sz="0" w:space="0" w:color="auto" w:frame="1"/>
        </w:rPr>
        <w:t>«Тұрмыстық» сыбайлас жемқорлық</w:t>
      </w:r>
    </w:p>
    <w:p w:rsidR="00000000" w:rsidRDefault="00B42701">
      <w:pPr>
        <w:pStyle w:val="pj"/>
      </w:pPr>
      <w:r>
        <w:t>Азаматтар мен кәсіпкерлердің күнделікті өмірде мемлекеттік органдар мен ұйымдарды</w:t>
      </w:r>
      <w:r>
        <w:t>ң</w:t>
      </w:r>
      <w:r>
        <w:t xml:space="preserve"> өкілдерімен өзара іс-қимыл жасауына байланысты «тұрмыстық» сыбайлас жемқорлық іс жүзінде көптеген салаларда сақталып отыр.</w:t>
      </w:r>
    </w:p>
    <w:p w:rsidR="00000000" w:rsidRDefault="00B42701">
      <w:pPr>
        <w:pStyle w:val="pj"/>
      </w:pPr>
      <w:r>
        <w:t>«Транспаренси Қазақстан» қоғамдық қоры жүргізген «2020 жылғы сыбайлас жемқорлық жай-күйінің мониторингі» әлеуметтанушылық зерттеуін</w:t>
      </w:r>
      <w:r>
        <w:t>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w:t>
      </w:r>
      <w:r>
        <w:t>қу</w:t>
      </w:r>
      <w:r>
        <w:t xml:space="preserve"> орындары.</w:t>
      </w:r>
    </w:p>
    <w:p w:rsidR="00000000" w:rsidRDefault="00B42701">
      <w:pPr>
        <w:pStyle w:val="pj"/>
      </w:pPr>
      <w:r>
        <w:t>Соңғы үш жылда сыбайлас жемқорлық қылмыскерлік құрылымының едәуір бөлігін - 50%-дан астамын парақорлық фактілері алып отыр.</w:t>
      </w:r>
    </w:p>
    <w:p w:rsidR="00000000" w:rsidRDefault="00B42701">
      <w:pPr>
        <w:pStyle w:val="pj"/>
      </w:pPr>
      <w:r>
        <w:t>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p w:rsidR="00000000" w:rsidRDefault="00B42701">
      <w:pPr>
        <w:pStyle w:val="pj"/>
      </w:pPr>
      <w:r>
        <w:t>Нақты жағда</w:t>
      </w:r>
      <w:r>
        <w:t>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p w:rsidR="00000000" w:rsidRDefault="00B42701">
      <w:pPr>
        <w:pStyle w:val="pj"/>
      </w:pPr>
      <w:r>
        <w:t>Мұның өзі мемлекеттік басқарудың бизнес-процест</w:t>
      </w:r>
      <w:r>
        <w:t>ерін автоматтандырудағы кемшіліктер мен олқылықтарға да байланысты.</w:t>
      </w:r>
    </w:p>
    <w:p w:rsidR="00000000" w:rsidRDefault="00B42701">
      <w:pPr>
        <w:pStyle w:val="pj"/>
      </w:pPr>
      <w:r>
        <w:t>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w:t>
      </w:r>
      <w:r>
        <w:t>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w:t>
      </w:r>
      <w:r>
        <w:t>н шешудің заңсыз жолдарын іздеуге мәжбүр болуда.</w:t>
      </w:r>
    </w:p>
    <w:p w:rsidR="00000000" w:rsidRDefault="00B42701">
      <w:pPr>
        <w:pStyle w:val="pj"/>
      </w:pPr>
      <w:r>
        <w:t>Сонымен қатар, дерекқорлардың әлсіз интеграциясы мемлекеттің проактивті сервистік моделін қамтамасыз етуге мүмкіндік бермейді.</w:t>
      </w:r>
    </w:p>
    <w:p w:rsidR="00000000" w:rsidRDefault="00B42701">
      <w:pPr>
        <w:pStyle w:val="pj"/>
      </w:pPr>
      <w:r>
        <w:rPr>
          <w:b/>
          <w:bCs/>
          <w:i/>
          <w:iCs/>
          <w:bdr w:val="none" w:sz="0" w:space="0" w:color="auto" w:frame="1"/>
        </w:rPr>
        <w:t>Мемлекеттік және жекеше секторлардағы сыбайлас жемқорлық тәуекелдері</w:t>
      </w:r>
    </w:p>
    <w:p w:rsidR="00000000" w:rsidRDefault="00B42701">
      <w:pPr>
        <w:pStyle w:val="pj"/>
      </w:pPr>
      <w:r>
        <w:t>Сыбайлас же</w:t>
      </w:r>
      <w:r>
        <w:t>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p w:rsidR="00000000" w:rsidRDefault="00B42701">
      <w:pPr>
        <w:pStyle w:val="pj"/>
      </w:pPr>
      <w:r>
        <w:t>Сыбайлас жемқорлық тәуекелдерін ішкі талда</w:t>
      </w:r>
      <w:r>
        <w:t>у институты әлі мемлекеттік органдар мен квазимемлекеттік ұйымдар үшін «өзін-өзі тазартудың» пәрменді құралына айналмады.</w:t>
      </w:r>
    </w:p>
    <w:p w:rsidR="00000000" w:rsidRDefault="00B42701">
      <w:pPr>
        <w:pStyle w:val="pj"/>
      </w:pPr>
      <w:r>
        <w:t>Сонымен қатар, мемлекеттік басқарудың салалық жүйесі ішінде анықталған тәуекелдерге «өңір - орталық» қағидаты бойынша ден қоюдың тиімд</w:t>
      </w:r>
      <w:r>
        <w:t>і тетігі жоқ.</w:t>
      </w:r>
    </w:p>
    <w:p w:rsidR="00000000" w:rsidRDefault="00B42701">
      <w:pPr>
        <w:pStyle w:val="pj"/>
      </w:pPr>
      <w:r>
        <w:t>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p w:rsidR="00000000" w:rsidRDefault="00B42701">
      <w:pPr>
        <w:pStyle w:val="pj"/>
      </w:pPr>
      <w:r>
        <w:t>Корпоративтік сектормен салыстырғанда м</w:t>
      </w:r>
      <w:r>
        <w:t>емлекеттік қызметшілер мен мемлекеттік ұйымдар жұмыскерлерінің еңбегіне ақы төлеу жеткілікті түрде бәсекеге қабілетті болмай отыр.</w:t>
      </w:r>
    </w:p>
    <w:p w:rsidR="00000000" w:rsidRDefault="00B42701">
      <w:pPr>
        <w:pStyle w:val="pj"/>
      </w:pPr>
      <w:r>
        <w:t>Мемлекеттік функцияларды орындау кезінде мүдделер қақтығысының алдын алудың тиімді тетігі жоқ.</w:t>
      </w:r>
    </w:p>
    <w:p w:rsidR="00000000" w:rsidRDefault="00B42701">
      <w:pPr>
        <w:pStyle w:val="pj"/>
      </w:pPr>
      <w:r>
        <w:t>Қолданыстағы</w:t>
      </w:r>
      <w:r>
        <w:t xml:space="preserve"> декларациялау жүй</w:t>
      </w:r>
      <w:r>
        <w:t>есі шығыстар мен алынатын кірістердің айтарлықтай алшақ болу фактілеріне ден қоюдың тиімді құралдарымен тиісті түрде бекітілмеген.</w:t>
      </w:r>
    </w:p>
    <w:p w:rsidR="00000000" w:rsidRDefault="00B42701">
      <w:pPr>
        <w:pStyle w:val="pj"/>
      </w:pPr>
      <w:r>
        <w:t xml:space="preserve">Жымқырылған активтерді іздестіру, оларды бюджетке қайтару мүліктің қылмыстық шығу тегін дәлелдеудің күрделілігіне байланысты </w:t>
      </w:r>
      <w:r>
        <w:t>екінші орында қалуда.</w:t>
      </w:r>
    </w:p>
    <w:p w:rsidR="00000000" w:rsidRDefault="00B42701">
      <w:pPr>
        <w:pStyle w:val="pj"/>
      </w:pPr>
      <w:r>
        <w:t>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w:t>
      </w:r>
      <w:r>
        <w:t xml:space="preserve"> адамдар тарапынан сыбайлас жемқорлық көріністерінің алдын алу тиімділігін төмендетеді.</w:t>
      </w:r>
    </w:p>
    <w:p w:rsidR="00000000" w:rsidRDefault="00B42701">
      <w:pPr>
        <w:pStyle w:val="pj"/>
      </w:pPr>
      <w:r>
        <w:t>Осы тұрғыда мемлекеттік емес сектордағы сыбайлас жемқорлыққа қарсы іс-қимыл және адал бизнесті қолдау қажеттігі ерекше маңызға ие болады.</w:t>
      </w:r>
    </w:p>
    <w:p w:rsidR="00000000" w:rsidRDefault="00B42701">
      <w:pPr>
        <w:pStyle w:val="pj"/>
      </w:pPr>
      <w:r>
        <w:rPr>
          <w:b/>
          <w:bCs/>
          <w:i/>
          <w:iCs/>
          <w:bdr w:val="none" w:sz="0" w:space="0" w:color="auto" w:frame="1"/>
        </w:rPr>
        <w:t>Бюджет қаражатын бөлу процесін</w:t>
      </w:r>
      <w:r>
        <w:rPr>
          <w:b/>
          <w:bCs/>
          <w:i/>
          <w:iCs/>
          <w:bdr w:val="none" w:sz="0" w:space="0" w:color="auto" w:frame="1"/>
        </w:rPr>
        <w:t>ің жоғары сыбайлас жемқорлықтық осалдығы</w:t>
      </w:r>
    </w:p>
    <w:p w:rsidR="00000000" w:rsidRDefault="00B42701">
      <w:pPr>
        <w:pStyle w:val="pj"/>
      </w:pPr>
      <w:r>
        <w:t>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p w:rsidR="00000000" w:rsidRDefault="00B42701">
      <w:pPr>
        <w:pStyle w:val="pj"/>
      </w:pPr>
      <w:r>
        <w:t>Теріс практиканың негізгі с</w:t>
      </w:r>
      <w:r>
        <w:t>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r>
        <w:t>.</w:t>
      </w:r>
    </w:p>
    <w:p w:rsidR="00000000" w:rsidRDefault="00B42701">
      <w:pPr>
        <w:pStyle w:val="pj"/>
      </w:pPr>
      <w:r>
        <w:t>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p w:rsidR="00000000" w:rsidRDefault="00B42701">
      <w:pPr>
        <w:pStyle w:val="pj"/>
      </w:pPr>
      <w:r>
        <w:t>Республикалық және жергілікті бюджеттердің жұмсалуы туралы деректер қамтылатын біры</w:t>
      </w:r>
      <w:r>
        <w:t>ңғай</w:t>
      </w:r>
      <w:r>
        <w:t xml:space="preserve"> ақпараттық жүйенің жоқтығы тиісті мәліметтердің жабық және бытыраңқы болуына ықпал етеді.</w:t>
      </w:r>
    </w:p>
    <w:p w:rsidR="00000000" w:rsidRDefault="00B42701">
      <w:pPr>
        <w:pStyle w:val="pj"/>
      </w:pPr>
      <w:r>
        <w:t>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w:t>
      </w:r>
      <w:r>
        <w:t>уға жағдай жасалмаған.</w:t>
      </w:r>
    </w:p>
    <w:p w:rsidR="00000000" w:rsidRDefault="00B42701">
      <w:pPr>
        <w:pStyle w:val="pj"/>
      </w:pPr>
      <w:r>
        <w:t>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p w:rsidR="00000000" w:rsidRDefault="00B42701">
      <w:pPr>
        <w:pStyle w:val="pj"/>
      </w:pPr>
      <w:r>
        <w:t>Пандемия және ковидтен кейінгі кезең бөлінетін қаражат пен әлеуметтік-эко</w:t>
      </w:r>
      <w:r>
        <w:t>номикалық нәтижелер арасында байланыстың болмау проблемасын ашып берді.</w:t>
      </w:r>
    </w:p>
    <w:p w:rsidR="00000000" w:rsidRDefault="00B42701">
      <w:pPr>
        <w:pStyle w:val="pj"/>
      </w:pPr>
      <w:r>
        <w:t>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w:t>
      </w:r>
      <w:r>
        <w:t>еді.</w:t>
      </w:r>
    </w:p>
    <w:p w:rsidR="00000000" w:rsidRDefault="00B42701">
      <w:pPr>
        <w:pStyle w:val="pj"/>
      </w:pPr>
      <w:r>
        <w:t>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p w:rsidR="00000000" w:rsidRDefault="00B42701">
      <w:pPr>
        <w:pStyle w:val="pj"/>
      </w:pPr>
      <w:r>
        <w:t>Кәсіпкерлік субъектілерін субсидиялаудың о</w:t>
      </w:r>
      <w:r>
        <w:t>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p w:rsidR="00000000" w:rsidRDefault="00B42701">
      <w:pPr>
        <w:pStyle w:val="pj"/>
      </w:pPr>
      <w:r>
        <w:t>Мұндай жағдай бюджеттік қолдау алудың</w:t>
      </w:r>
      <w:r>
        <w:t xml:space="preserve"> тең, бәсекелі және әділ жағдайларын жасау жөніндегі шаралардың тиімділігін төмендетеді.</w:t>
      </w:r>
    </w:p>
    <w:p w:rsidR="00000000" w:rsidRDefault="00B42701">
      <w:pPr>
        <w:pStyle w:val="pj"/>
      </w:pPr>
      <w:r>
        <w:t>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w:t>
      </w:r>
      <w:r>
        <w:t>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w:t>
      </w:r>
      <w:r>
        <w:t>еттемелер, бюджетті ұтымсыз жұмсау, жымқыру орын алады.</w:t>
      </w:r>
    </w:p>
    <w:p w:rsidR="00000000" w:rsidRDefault="00B42701">
      <w:pPr>
        <w:pStyle w:val="pj"/>
      </w:pPr>
      <w:r>
        <w:t>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p w:rsidR="00000000" w:rsidRDefault="00B42701">
      <w:pPr>
        <w:pStyle w:val="pj"/>
      </w:pPr>
      <w:r>
        <w:rPr>
          <w:b/>
          <w:bCs/>
          <w:i/>
          <w:iCs/>
          <w:bdr w:val="none" w:sz="0" w:space="0" w:color="auto" w:frame="1"/>
        </w:rPr>
        <w:t>Сатып алудың жеткіліксіз айқындығы</w:t>
      </w:r>
    </w:p>
    <w:p w:rsidR="00000000" w:rsidRDefault="00B42701">
      <w:pPr>
        <w:pStyle w:val="pj"/>
      </w:pPr>
      <w:r>
        <w:t>2020 жыл</w:t>
      </w:r>
      <w:r>
        <w:t>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p w:rsidR="00000000" w:rsidRDefault="00B42701">
      <w:pPr>
        <w:pStyle w:val="pj"/>
      </w:pPr>
      <w:r>
        <w:t>Бюджет қаражатының мұндай айналымы мемлекеттік сатып алу жү</w:t>
      </w:r>
      <w:r>
        <w:t>йесінің сыбайлас жемқорлықтық тартымдылығын күшейтеді. Әрбір бесінші сыбайлас жемқорлық қылмыс осы салада жасалған.</w:t>
      </w:r>
    </w:p>
    <w:p w:rsidR="00000000" w:rsidRDefault="00B42701">
      <w:pPr>
        <w:pStyle w:val="pj"/>
      </w:pPr>
      <w:r>
        <w:t>Қаражаттың</w:t>
      </w:r>
      <w:r>
        <w:t xml:space="preserve"> алыну көзі біреу - мемлекет бюджеті екеніне қарамастан, бірыңғай іске асыру тәсілінің және осы саланы ортақ дамыту стратегиясының</w:t>
      </w:r>
      <w:r>
        <w:t xml:space="preserve"> жоқтығы салдарынан сатып алудың құқықтық базасы, әртүрлі платформалары мен сайттары бытыраңқы болып табылады.</w:t>
      </w:r>
    </w:p>
    <w:p w:rsidR="00000000" w:rsidRDefault="00B42701">
      <w:pPr>
        <w:pStyle w:val="pj"/>
      </w:pPr>
      <w:r>
        <w:t>Мұндай жағдайларда сатып алу бағасын қолдан көтеру фактілері кең таралады.</w:t>
      </w:r>
    </w:p>
    <w:p w:rsidR="00000000" w:rsidRDefault="00B42701">
      <w:pPr>
        <w:pStyle w:val="pj"/>
      </w:pPr>
      <w:r>
        <w:t>Мемлекеттік сатып алу туралы шарт бойынша өз міндеттемелерін орындау к</w:t>
      </w:r>
      <w:r>
        <w:t>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p w:rsidR="00000000" w:rsidRDefault="00B42701">
      <w:pPr>
        <w:pStyle w:val="pj"/>
      </w:pPr>
      <w:r>
        <w:t>Жалған актілерге қол қою кең тараған проблема болып қалып отыр. Уақтылы игермегені үшін тәртіптік ж</w:t>
      </w:r>
      <w:r>
        <w:t>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p w:rsidR="00000000" w:rsidRDefault="00B42701">
      <w:pPr>
        <w:pStyle w:val="pj"/>
      </w:pPr>
      <w:r>
        <w:t>Бір көзден алу тәсілімен тікелей сатып алу үлесі әлі де болса жоғары (2018-2020 жылдары орта</w:t>
      </w:r>
      <w:r>
        <w:t>ша алғанда 61%).</w:t>
      </w:r>
    </w:p>
    <w:p w:rsidR="00000000" w:rsidRDefault="00B42701">
      <w:pPr>
        <w:pStyle w:val="pj"/>
      </w:pPr>
      <w:r>
        <w:t>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p w:rsidR="00000000" w:rsidRDefault="00B42701">
      <w:pPr>
        <w:pStyle w:val="pj"/>
      </w:pPr>
      <w:r>
        <w:t>Халықаралық ұйымда</w:t>
      </w:r>
      <w:r>
        <w:t>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w:t>
      </w:r>
      <w:r>
        <w:t>асына кедергі жасайды.</w:t>
      </w:r>
    </w:p>
    <w:p w:rsidR="00000000" w:rsidRDefault="00B42701">
      <w:pPr>
        <w:pStyle w:val="pj"/>
      </w:pPr>
      <w:r>
        <w:rPr>
          <w:b/>
          <w:bCs/>
          <w:i/>
          <w:iCs/>
          <w:bdr w:val="none" w:sz="0" w:space="0" w:color="auto" w:frame="1"/>
        </w:rPr>
        <w:t>Мемлекеттің экономикаға қатысуының жоғары деңгейі</w:t>
      </w:r>
    </w:p>
    <w:p w:rsidR="00000000" w:rsidRDefault="00B42701">
      <w:pPr>
        <w:pStyle w:val="pj"/>
      </w:pPr>
      <w:r>
        <w:t>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w:t>
      </w:r>
      <w:r>
        <w:t xml:space="preserve"> экономикалық өсу моделіне көшуін тежейді.</w:t>
      </w:r>
    </w:p>
    <w:p w:rsidR="00000000" w:rsidRDefault="00B42701">
      <w:pPr>
        <w:pStyle w:val="pj"/>
      </w:pPr>
      <w:r>
        <w:t>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w:t>
      </w:r>
      <w:r>
        <w:t xml:space="preserve"> өнімділіктің өсуін ілгерілету жөніндегі күш-жігерге нұқсан келтіреді, сондай-ақ сыбайлас жемқорлыққа жағдай жасайды.</w:t>
      </w:r>
    </w:p>
    <w:p w:rsidR="00000000" w:rsidRDefault="00B42701">
      <w:pPr>
        <w:pStyle w:val="pj"/>
      </w:pPr>
      <w:r>
        <w:t>Олардың ішкі нарықтағы үстемдігі отандық кәсіпорындардың жалпы бәсекеге қабілеттілігін төмендетеді, бұл сыртқы нарыққа аударып қарағанда к</w:t>
      </w:r>
      <w:r>
        <w:t>өрші</w:t>
      </w:r>
      <w:r>
        <w:t xml:space="preserve"> мемлекеттерге қатысты экономикалық позициялардың жоғалуына алып келеді.</w:t>
      </w:r>
    </w:p>
    <w:p w:rsidR="00000000" w:rsidRDefault="00B42701">
      <w:pPr>
        <w:pStyle w:val="pj"/>
      </w:pPr>
      <w:r>
        <w:t>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w:t>
      </w:r>
      <w:r>
        <w:t>мендетеді.</w:t>
      </w:r>
    </w:p>
    <w:p w:rsidR="00000000" w:rsidRDefault="00B42701">
      <w:pPr>
        <w:pStyle w:val="pj"/>
      </w:pPr>
      <w:r>
        <w:t>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w:t>
      </w:r>
      <w:r>
        <w:t xml:space="preserve">. Қазақстан Республикасында азаматтық қоғамды дамыту </w:t>
      </w:r>
      <w:hyperlink r:id="rId15" w:anchor="sub_id=100" w:history="1">
        <w:r>
          <w:rPr>
            <w:rStyle w:val="a4"/>
          </w:rPr>
          <w:t>тұжырымдамасында</w:t>
        </w:r>
      </w:hyperlink>
      <w:r>
        <w:t xml:space="preserve"> атап өтілгендей, бүгінгі күні мемлекеттің квазимемлекеттік сектормен бірге экономикадағы үлес салмағы 60-</w:t>
      </w:r>
      <w:r>
        <w:t>80%-ға жетеді.</w:t>
      </w:r>
    </w:p>
    <w:p w:rsidR="00000000" w:rsidRDefault="00B42701">
      <w:pPr>
        <w:pStyle w:val="pj"/>
      </w:pPr>
      <w:r>
        <w:t>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p w:rsidR="00000000" w:rsidRDefault="00B42701">
      <w:pPr>
        <w:pStyle w:val="pj"/>
      </w:pPr>
      <w:r>
        <w:t>Тиісті ұсыныстарды дайындау форматы, оған қоса шар</w:t>
      </w:r>
      <w:r>
        <w:t>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p w:rsidR="00000000" w:rsidRDefault="00B42701">
      <w:pPr>
        <w:pStyle w:val="pj"/>
      </w:pPr>
      <w:r>
        <w:rPr>
          <w:b/>
          <w:bCs/>
          <w:i/>
          <w:iCs/>
          <w:bdr w:val="none" w:sz="0" w:space="0" w:color="auto" w:frame="1"/>
        </w:rPr>
        <w:t>Азаматтық қоғам институттарының мемлекетпен сындарлы өзара іс-қимылы тетіктерінің жетілмегендігі</w:t>
      </w:r>
    </w:p>
    <w:p w:rsidR="00000000" w:rsidRDefault="00B42701">
      <w:pPr>
        <w:pStyle w:val="pj"/>
      </w:pPr>
      <w:r>
        <w:t>Сыбай</w:t>
      </w:r>
      <w:r>
        <w:t>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p w:rsidR="00000000" w:rsidRDefault="00B42701">
      <w:pPr>
        <w:pStyle w:val="pj"/>
      </w:pPr>
      <w:r>
        <w:t>Дегенмен Қазақстанда қоғамдық бақылау институты құқықтық тұрғыдан жеткілікті түрде регламенттелмеген.</w:t>
      </w:r>
    </w:p>
    <w:p w:rsidR="00000000" w:rsidRDefault="00B42701">
      <w:pPr>
        <w:pStyle w:val="pj"/>
      </w:pPr>
      <w:r>
        <w:t>Дерект</w:t>
      </w:r>
      <w:r>
        <w:t>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p w:rsidR="00000000" w:rsidRDefault="00B42701">
      <w:pPr>
        <w:pStyle w:val="pj"/>
      </w:pPr>
      <w:r>
        <w:t>Мұндай тәсіл пікірлердің плюрализмін тежейді. Сыбайлас жемқорлыққа қарсы іс-қимылда бұқаралық ақпа</w:t>
      </w:r>
      <w:r>
        <w:t>рат құралдарының әлеуеті толық көлемде пайдаланылмайды.</w:t>
      </w:r>
    </w:p>
    <w:p w:rsidR="00000000" w:rsidRDefault="00B42701">
      <w:pPr>
        <w:pStyle w:val="pj"/>
      </w:pPr>
      <w:r>
        <w:t>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p w:rsidR="00000000" w:rsidRDefault="00B42701">
      <w:pPr>
        <w:pStyle w:val="pj"/>
      </w:pPr>
      <w:r>
        <w:t>Қолданыстағы</w:t>
      </w:r>
      <w:r>
        <w:t xml:space="preserve"> заңнамада сыбайлас ж</w:t>
      </w:r>
      <w:r>
        <w:t>емқорлық фактілері туралы хабарлайтын адамдарды қорғаудың халықаралық стандарттарға сәйкес келетін шаралар жүйесі көзделмеген.</w:t>
      </w:r>
    </w:p>
    <w:p w:rsidR="00000000" w:rsidRDefault="00B42701">
      <w:pPr>
        <w:pStyle w:val="pj"/>
      </w:pPr>
      <w:r>
        <w:rPr>
          <w:b/>
          <w:bCs/>
          <w:i/>
          <w:iCs/>
          <w:bdr w:val="none" w:sz="0" w:space="0" w:color="auto" w:frame="1"/>
        </w:rPr>
        <w:t>Сыбайлас жемқорлыққа қарсы шаралар тиімділігі мониторингінің жетілмеген жүйесі</w:t>
      </w:r>
    </w:p>
    <w:p w:rsidR="00000000" w:rsidRDefault="00B42701">
      <w:pPr>
        <w:pStyle w:val="pj"/>
      </w:pPr>
      <w:r>
        <w:t>Барлық субъектілер, салалар мен аумақтар бөлінісін</w:t>
      </w:r>
      <w:r>
        <w:t>де сыбайлас жемқорлық деңгейін бағалаудың бірыңғай ұлттық жария жүйесі жоқ.</w:t>
      </w:r>
    </w:p>
    <w:p w:rsidR="00000000" w:rsidRDefault="00B42701">
      <w:pPr>
        <w:pStyle w:val="pj"/>
      </w:pPr>
      <w:r>
        <w:t>Сыбайлас жемқорлыққа қарсы шаралар мониторингі әлеуметтанушылық өлшемдердің тұрақты және ашық әдіснамасына негізделмейді.</w:t>
      </w:r>
    </w:p>
    <w:p w:rsidR="00000000" w:rsidRDefault="00B42701">
      <w:pPr>
        <w:pStyle w:val="pj"/>
      </w:pPr>
      <w:r>
        <w:t>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p w:rsidR="00000000" w:rsidRDefault="00B42701">
      <w:pPr>
        <w:pStyle w:val="pj"/>
      </w:pPr>
      <w:r>
        <w:t>Сыбайлас жемқорлыққа қарсы</w:t>
      </w:r>
      <w:r>
        <w:t xml:space="preserve">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p w:rsidR="00000000" w:rsidRDefault="00B42701">
      <w:pPr>
        <w:pStyle w:val="pj"/>
      </w:pPr>
      <w:r>
        <w:t> </w:t>
      </w:r>
    </w:p>
    <w:p w:rsidR="00000000" w:rsidRDefault="00B42701">
      <w:pPr>
        <w:pStyle w:val="pj"/>
      </w:pPr>
      <w:r>
        <w:t> </w:t>
      </w:r>
    </w:p>
    <w:p w:rsidR="00000000" w:rsidRDefault="00B42701">
      <w:pPr>
        <w:pStyle w:val="pc"/>
      </w:pPr>
      <w:bookmarkStart w:id="5" w:name="SUB300"/>
      <w:bookmarkEnd w:id="5"/>
      <w:r>
        <w:rPr>
          <w:rStyle w:val="s1"/>
        </w:rPr>
        <w:t>3-бөлім. Халықаралық тәжірибені шолу</w:t>
      </w:r>
    </w:p>
    <w:p w:rsidR="00000000" w:rsidRDefault="00B42701">
      <w:pPr>
        <w:pStyle w:val="pc"/>
      </w:pPr>
      <w:r>
        <w:rPr>
          <w:rStyle w:val="s1"/>
        </w:rPr>
        <w:t> </w:t>
      </w:r>
    </w:p>
    <w:p w:rsidR="00000000" w:rsidRDefault="00B42701">
      <w:pPr>
        <w:pStyle w:val="pj"/>
      </w:pPr>
      <w:r>
        <w:t>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w:t>
      </w:r>
      <w:r>
        <w:t>.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p w:rsidR="00000000" w:rsidRDefault="00B42701">
      <w:pPr>
        <w:pStyle w:val="pj"/>
      </w:pPr>
      <w:r>
        <w:t>Кең қоғамдық қолдау болмаса, сыбайлас жемқорлыққа қарсы іс-қимыл жөніндегі күш-жіге</w:t>
      </w:r>
      <w:r>
        <w:t>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p w:rsidR="00000000" w:rsidRDefault="00B42701">
      <w:pPr>
        <w:pStyle w:val="pj"/>
      </w:pPr>
      <w:r>
        <w:t xml:space="preserve">Неғұрлым дамыған </w:t>
      </w:r>
      <w:r>
        <w:t>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p w:rsidR="00000000" w:rsidRDefault="00B42701">
      <w:pPr>
        <w:pStyle w:val="pj"/>
      </w:pPr>
      <w:r>
        <w:t>Мысалы, мемлекеттік шығыстар туралы ақпар</w:t>
      </w:r>
      <w:r>
        <w:t>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p w:rsidR="00000000" w:rsidRDefault="00B42701">
      <w:pPr>
        <w:pStyle w:val="pj"/>
      </w:pPr>
      <w:r>
        <w:t>Тағы бір мысал - Грузияның э</w:t>
      </w:r>
      <w:r>
        <w:t>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w:t>
      </w:r>
      <w:r>
        <w:t>ттіктің мониторингі шеңберінде цифрлық форматта тендер бойынша тәуекелдерді анықтау мүмкіндігі көзделген.</w:t>
      </w:r>
    </w:p>
    <w:p w:rsidR="00000000" w:rsidRDefault="00B42701">
      <w:pPr>
        <w:pStyle w:val="pj"/>
      </w:pPr>
      <w:r>
        <w:t>Ашық ақпараттың болуы журналистік тергеп-тексерулерді жүргізуге де жағдай жасайды. Мұндай практика Ұлыбританияда, Францияда, Швецияда және еуропаның б</w:t>
      </w:r>
      <w:r>
        <w:t>асқа да елдерінде кең таралған.</w:t>
      </w:r>
    </w:p>
    <w:p w:rsidR="00000000" w:rsidRDefault="00B42701">
      <w:pPr>
        <w:pStyle w:val="pj"/>
      </w:pPr>
      <w:r>
        <w:t>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w:t>
      </w:r>
      <w:r>
        <w:t>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000000" w:rsidRDefault="00B42701">
      <w:pPr>
        <w:pStyle w:val="pj"/>
      </w:pPr>
      <w:r>
        <w:t>Цифрландыру әкімшілік кедергілерді азайтудың, дискрецияны қысқартудың және мемлекеттік қызметтер көрсе</w:t>
      </w:r>
      <w:r>
        <w:t>ту сапасын арттырудың маңызды факторы болып табылады.</w:t>
      </w:r>
    </w:p>
    <w:p w:rsidR="00000000" w:rsidRDefault="00B42701">
      <w:pPr>
        <w:pStyle w:val="pj"/>
      </w:pPr>
      <w:r>
        <w:t>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w:t>
      </w:r>
      <w:r>
        <w:t>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p w:rsidR="00000000" w:rsidRDefault="00B42701">
      <w:pPr>
        <w:pStyle w:val="pj"/>
      </w:pPr>
      <w:r>
        <w:t>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p w:rsidR="00000000" w:rsidRDefault="00B42701">
      <w:pPr>
        <w:pStyle w:val="pj"/>
      </w:pPr>
      <w:r>
        <w:t>Австралияда, Ма</w:t>
      </w:r>
      <w:r>
        <w:t>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w:t>
      </w:r>
      <w:r>
        <w:t>ды білдіреді.</w:t>
      </w:r>
    </w:p>
    <w:p w:rsidR="00000000" w:rsidRDefault="00B42701">
      <w:pPr>
        <w:pStyle w:val="pj"/>
      </w:pPr>
      <w:r>
        <w:t>Жеке мүдделерді декларациялау, ден қою және жауапкершілік шараларын қамтитын мүдделер қақтығысын реттеу маңызды алдын алу тетігі болып табылады.</w:t>
      </w:r>
    </w:p>
    <w:p w:rsidR="00000000" w:rsidRDefault="00B42701">
      <w:pPr>
        <w:pStyle w:val="pj"/>
      </w:pPr>
      <w:r>
        <w:t xml:space="preserve">Сонымен қатар, «айналмалы есік» практикасына қарсы іс-қимыл сыбайлас жемқорлыққа қарсы реттеудің </w:t>
      </w:r>
      <w:r>
        <w:t>ажырамас бөлігі болып табылады. Бұл термин жұмыскерлердің мемлекеттік сектордан жекеше секторға ауысуы деп түсініледі.</w:t>
      </w:r>
    </w:p>
    <w:p w:rsidR="00000000" w:rsidRDefault="00B42701">
      <w:pPr>
        <w:pStyle w:val="pj"/>
      </w:pPr>
      <w:r>
        <w:t>Мәселен, Норвегияда мемлекеттік қызметшілердің - жекеше кәсіпкерлік құрылымдарға және бизнесмендердің билік құрылымдарына ауысуы үшін жар</w:t>
      </w:r>
      <w:r>
        <w:t>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p w:rsidR="00000000" w:rsidRDefault="00B42701">
      <w:pPr>
        <w:pStyle w:val="pj"/>
      </w:pPr>
      <w:r>
        <w:t>Шектеу шараларын кеңейтумен қатар мемлекеттік қызметшілердің әлеуметтік кепілдіктері де белгіленеді</w:t>
      </w:r>
      <w:r>
        <w:t>.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p w:rsidR="00000000" w:rsidRDefault="00B42701">
      <w:pPr>
        <w:pStyle w:val="pj"/>
      </w:pPr>
      <w:r>
        <w:t>Мысалы, Франция мен Жапонияда тұрғын үй және көлік өтемақылары көзделген. Ұлы</w:t>
      </w:r>
      <w:r>
        <w:t>британияда мемлекеттік қызметшілердің зейнетақы аударымдары жекеше сектордағыға қарағанда 15%-ға жоғары.</w:t>
      </w:r>
    </w:p>
    <w:p w:rsidR="00000000" w:rsidRDefault="00B42701">
      <w:pPr>
        <w:pStyle w:val="pj"/>
      </w:pPr>
      <w:r>
        <w:t>Сонымен бір мезгілде шет елдерде мемлекеттік қызметшілердің қосымша табыс көздеріне қойылатын шектеулер аз.</w:t>
      </w:r>
    </w:p>
    <w:p w:rsidR="00000000" w:rsidRDefault="00B42701">
      <w:pPr>
        <w:pStyle w:val="pj"/>
      </w:pPr>
      <w:r>
        <w:t>Мәселен, Грекияда мемлекеттік қызметшілер ө</w:t>
      </w:r>
      <w:r>
        <w:t>зге ақылы жұмысты рұқсатпен және ол қызметтік міндеттерін сапалы орындауға кедергі келтірмеген жағдайда орындай алады.</w:t>
      </w:r>
    </w:p>
    <w:p w:rsidR="00000000" w:rsidRDefault="00B42701">
      <w:pPr>
        <w:pStyle w:val="pj"/>
      </w:pPr>
      <w:r>
        <w:t>Сыбайлас жемқорлыққа қарсы органдардың тиімділігі қажетті деректерге қол жеткізуге тікелей байланысты. Мысалы, Гонконгта, Сербияда, Синга</w:t>
      </w:r>
      <w:r>
        <w:t>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w:t>
      </w:r>
      <w:r>
        <w:t>арат сұрату құқығы берілген.</w:t>
      </w:r>
    </w:p>
    <w:p w:rsidR="00000000" w:rsidRDefault="00B42701">
      <w:pPr>
        <w:pStyle w:val="pj"/>
      </w:pPr>
      <w:r>
        <w:t>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w:t>
      </w:r>
      <w:r>
        <w:t>ігімен қамтамасыз етудің маңызды екенін атап өтеді.</w:t>
      </w:r>
    </w:p>
    <w:p w:rsidR="00000000" w:rsidRDefault="00B42701">
      <w:pPr>
        <w:pStyle w:val="pj"/>
      </w:pPr>
      <w:r>
        <w:t>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w:t>
      </w:r>
      <w:r>
        <w:t>ын иеленетін немесе оған бақылау жасау не оны басқаруға ықпал ету мүмкіндігі бар адамдар енгізілген.</w:t>
      </w:r>
    </w:p>
    <w:p w:rsidR="00000000" w:rsidRDefault="00B42701">
      <w:pPr>
        <w:pStyle w:val="pj"/>
      </w:pPr>
      <w:r>
        <w:t>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w:t>
      </w:r>
      <w:r>
        <w:t>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p w:rsidR="00000000" w:rsidRDefault="00B42701">
      <w:pPr>
        <w:pStyle w:val="pj"/>
      </w:pPr>
      <w:r>
        <w:t>Бизнестің мінез-құлық стандарттары белгіленеті</w:t>
      </w:r>
      <w:r>
        <w:t>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p w:rsidR="00000000" w:rsidRDefault="00B42701">
      <w:pPr>
        <w:pStyle w:val="pj"/>
      </w:pPr>
      <w:r>
        <w:t>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p w:rsidR="00000000" w:rsidRDefault="00B42701">
      <w:pPr>
        <w:pStyle w:val="pj"/>
      </w:pPr>
      <w:r>
        <w:t>Жалпы алғанда, озық практикаларды талдау сыбайлас жемқорлыққа қарсы саясатты дамытудың мынад</w:t>
      </w:r>
      <w:r>
        <w:t>ай үрдістері мен перспективаларын айқындауға мүмкіндік береді:</w:t>
      </w:r>
    </w:p>
    <w:p w:rsidR="00000000" w:rsidRDefault="00B42701">
      <w:pPr>
        <w:pStyle w:val="pj"/>
      </w:pPr>
      <w:r>
        <w:t>1) қоғамда парасаттылық мәдениетін нығайтуға бағытталған ағарту іс-шараларын жүйелеу;</w:t>
      </w:r>
    </w:p>
    <w:p w:rsidR="00000000" w:rsidRDefault="00B42701">
      <w:pPr>
        <w:pStyle w:val="pj"/>
      </w:pPr>
      <w:r>
        <w:t>2) бизнестің парасаттылығын ынталандыру;</w:t>
      </w:r>
    </w:p>
    <w:p w:rsidR="00000000" w:rsidRDefault="00B42701">
      <w:pPr>
        <w:pStyle w:val="pj"/>
      </w:pPr>
      <w:r>
        <w:t>3) сыбайлас жемқорлыққа қарсы іс-қимыл саласындағы мемлекеттік сая</w:t>
      </w:r>
      <w:r>
        <w:t>сатты іске асыруға азаматтық қоғамды тарту;</w:t>
      </w:r>
    </w:p>
    <w:p w:rsidR="00000000" w:rsidRDefault="00B42701">
      <w:pPr>
        <w:pStyle w:val="pj"/>
      </w:pPr>
      <w:r>
        <w:t>4) мемлекеттік аппараттың қызметі туралы ақпаратқа қолжетімділікті кеңейту және шешімдер қабылдаудың айқындығын қамтамасыз ету;</w:t>
      </w:r>
    </w:p>
    <w:p w:rsidR="00000000" w:rsidRDefault="00B42701">
      <w:pPr>
        <w:pStyle w:val="pj"/>
      </w:pPr>
      <w:r>
        <w:t>5) цифрландыру сыбайлас жемқорлықты барынша азайту құралы ретінде;</w:t>
      </w:r>
    </w:p>
    <w:p w:rsidR="00000000" w:rsidRDefault="00B42701">
      <w:pPr>
        <w:pStyle w:val="pj"/>
      </w:pPr>
      <w:r>
        <w:t>6) мемлекеттік қы</w:t>
      </w:r>
      <w:r>
        <w:t>зметшілер үшін әлеуметтік кепілдіктерді кеңейту;</w:t>
      </w:r>
    </w:p>
    <w:p w:rsidR="00000000" w:rsidRDefault="00B42701">
      <w:pPr>
        <w:pStyle w:val="pj"/>
      </w:pPr>
      <w:r>
        <w:t>7) мүдделер қақтығысын болдырмау және реттеу;</w:t>
      </w:r>
    </w:p>
    <w:p w:rsidR="00000000" w:rsidRDefault="00B42701">
      <w:pPr>
        <w:pStyle w:val="pj"/>
      </w:pPr>
      <w:r>
        <w:t>8) азаматтық-құқықтық, тәртіптік, әкімшілік-құқықтық және қылмыстық-құқықтық аспектілерде құқықтық мәжбүрлеу шараларының тиімділігін арттыру.</w:t>
      </w:r>
    </w:p>
    <w:p w:rsidR="00000000" w:rsidRDefault="00B42701">
      <w:pPr>
        <w:pStyle w:val="pc"/>
      </w:pPr>
      <w:r>
        <w:rPr>
          <w:rStyle w:val="s1"/>
        </w:rPr>
        <w:t> </w:t>
      </w:r>
    </w:p>
    <w:p w:rsidR="00000000" w:rsidRDefault="00B42701">
      <w:pPr>
        <w:pStyle w:val="pc"/>
      </w:pPr>
      <w:r>
        <w:rPr>
          <w:rStyle w:val="s1"/>
        </w:rPr>
        <w:t> </w:t>
      </w:r>
    </w:p>
    <w:p w:rsidR="00000000" w:rsidRDefault="00B42701">
      <w:pPr>
        <w:pStyle w:val="pc"/>
      </w:pPr>
      <w:bookmarkStart w:id="6" w:name="SUB400"/>
      <w:bookmarkEnd w:id="6"/>
      <w:r>
        <w:rPr>
          <w:rStyle w:val="s1"/>
        </w:rPr>
        <w:t>4-бөлім. Сыбайл</w:t>
      </w:r>
      <w:r>
        <w:rPr>
          <w:rStyle w:val="s1"/>
        </w:rPr>
        <w:t>ас жемқорлыққа қарсы саясатты дамыту пайымы</w:t>
      </w:r>
    </w:p>
    <w:p w:rsidR="00000000" w:rsidRDefault="00B42701">
      <w:pPr>
        <w:pStyle w:val="pc"/>
      </w:pPr>
      <w:r>
        <w:rPr>
          <w:rStyle w:val="s1"/>
        </w:rPr>
        <w:t> </w:t>
      </w:r>
    </w:p>
    <w:p w:rsidR="00000000" w:rsidRDefault="00B42701">
      <w:pPr>
        <w:pStyle w:val="pj"/>
      </w:pPr>
      <w:r>
        <w:t>Қазақстан</w:t>
      </w:r>
      <w:r>
        <w:t xml:space="preserve">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w:t>
      </w:r>
      <w:r>
        <w:t>на көшуді көздейді.</w:t>
      </w:r>
    </w:p>
    <w:p w:rsidR="00000000" w:rsidRDefault="00B42701">
      <w:pPr>
        <w:pStyle w:val="pj"/>
      </w:pPr>
      <w:r>
        <w:t>Қол</w:t>
      </w:r>
      <w:r>
        <w:t xml:space="preserve">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p w:rsidR="00000000" w:rsidRDefault="00B42701">
      <w:pPr>
        <w:pStyle w:val="pj"/>
      </w:pPr>
      <w:r>
        <w:t xml:space="preserve">Тиісті шаралар мен нысаналы көрсеткіштер </w:t>
      </w:r>
      <w:r>
        <w:t xml:space="preserve">елдің стратегиялық құжаттарында - «Қазақстан-2050»: қалыптасқан мемлекеттің жаңа саяси бағыты» </w:t>
      </w:r>
      <w:hyperlink r:id="rId16" w:history="1">
        <w:r>
          <w:rPr>
            <w:rStyle w:val="a4"/>
          </w:rPr>
          <w:t>стратегиясында</w:t>
        </w:r>
      </w:hyperlink>
      <w:r>
        <w:t xml:space="preserve">, Қазақстан Республикасының 2025 жылға дейінгі </w:t>
      </w:r>
      <w:hyperlink r:id="rId17" w:history="1">
        <w:r>
          <w:rPr>
            <w:rStyle w:val="a4"/>
          </w:rPr>
          <w:t>жалпыұлттық басымдықтарында</w:t>
        </w:r>
      </w:hyperlink>
      <w:r>
        <w:t xml:space="preserve">, Қазақстан Республикасының 2025 жылға дейінгі </w:t>
      </w:r>
      <w:hyperlink r:id="rId18" w:history="1">
        <w:r>
          <w:rPr>
            <w:rStyle w:val="a4"/>
          </w:rPr>
          <w:t>Ұлттық</w:t>
        </w:r>
        <w:r>
          <w:rPr>
            <w:rStyle w:val="a4"/>
          </w:rPr>
          <w:t xml:space="preserve"> даму жоспарында</w:t>
        </w:r>
      </w:hyperlink>
      <w:r>
        <w:t>, Қазақстан Республикасының 2025 жылға дейінгі Ұлттық қауіпсіздік</w:t>
      </w:r>
      <w:r>
        <w:t xml:space="preserve"> стратегиясында, Қазақстан Республикасында мемлекеттік басқаруды дамытудың 2030 жылға дейінгі </w:t>
      </w:r>
      <w:hyperlink r:id="rId19" w:anchor="sub_id=100" w:history="1">
        <w:r>
          <w:rPr>
            <w:rStyle w:val="a4"/>
          </w:rPr>
          <w:t>тұжырымдамасында</w:t>
        </w:r>
      </w:hyperlink>
      <w:r>
        <w:t xml:space="preserve">, Қазақстан Республикасының 2030 жылға дейінгі құқықтық саясат </w:t>
      </w:r>
      <w:hyperlink r:id="rId20" w:anchor="sub_id=100" w:history="1">
        <w:r>
          <w:rPr>
            <w:rStyle w:val="a4"/>
          </w:rPr>
          <w:t>тұжырымдамасында</w:t>
        </w:r>
      </w:hyperlink>
      <w:r>
        <w:t xml:space="preserve"> және басқаларда көзделген.</w:t>
      </w:r>
    </w:p>
    <w:p w:rsidR="00000000" w:rsidRDefault="00B42701">
      <w:pPr>
        <w:pStyle w:val="pj"/>
      </w:pPr>
      <w:r>
        <w:t>Сыбайлас жемқорлыққа қарсы іс-қимыл саласындағы стратегиялық мақсат 2026 жылдың қорытындысы бойынша Transparency International Сыбайл</w:t>
      </w:r>
      <w:r>
        <w:t>ас жемқорлықты түйсіну индексінде 47 баллға, 2030 жылға қарай 55 баллға қол жеткізу болып табылады.</w:t>
      </w:r>
    </w:p>
    <w:p w:rsidR="00000000" w:rsidRDefault="00B42701">
      <w:pPr>
        <w:pStyle w:val="pj"/>
      </w:pPr>
      <w:r>
        <w:t>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w:t>
      </w:r>
      <w:r>
        <w:t>ол жеткізу жөніндегі жұмысқа сыбайлас жемқорлыққа қарсы іс-қимылдың барлық субъектілері тартылатын болады.</w:t>
      </w:r>
    </w:p>
    <w:p w:rsidR="00000000" w:rsidRDefault="00B42701">
      <w:pPr>
        <w:pStyle w:val="pj"/>
      </w:pPr>
      <w:r>
        <w:t>Сыбайлас жемқорлыққа қарсы әзірленген шаралар сыбайлас жемқорлықтың, әсіресе, «тұрмыстық» сыбайлас жемқорлықтың алғышарттарын кешенді түрде жоюға, жа</w:t>
      </w:r>
      <w:r>
        <w:t>уапкершіліктің бұлтартпастығын қамтамасыз етуге, азаматтық қоғамды сыбайлас жемқорлыққа қарсы іс-қимылға кеңінен тартуға бағытталатын болады.</w:t>
      </w:r>
    </w:p>
    <w:p w:rsidR="00000000" w:rsidRDefault="00B42701">
      <w:pPr>
        <w:pStyle w:val="pj"/>
      </w:pPr>
      <w:r>
        <w:t>Сыбайлас жемқорлыққа қарсы мәдениетті арттыру, тәрбиелеу және білім беру шараларын жүйелеу, мемлекеттік аппарат пе</w:t>
      </w:r>
      <w:r>
        <w:t>н бизнес-қоғамдастық өкілдерін парасатты мінез-құлыққа ынталандыру арқылы сыбайлас жемқорлықты мүлдем қабылдамауға қол жеткізілетін болады.</w:t>
      </w:r>
    </w:p>
    <w:p w:rsidR="00000000" w:rsidRDefault="00B42701">
      <w:pPr>
        <w:pStyle w:val="pj"/>
      </w:pPr>
      <w:r>
        <w:t>Мемлекеттік органдар, ұйымдар, квазимемлекеттік сектор субъектілері сыбайлас жемқорлыққа қарсы іс-қимылда, оның ішін</w:t>
      </w:r>
      <w:r>
        <w:t>де олардың нақты үлесін бағалаудың жария жүйесін енгізу арқылы барынша мүдделі және белсенді болады.</w:t>
      </w:r>
    </w:p>
    <w:p w:rsidR="00000000" w:rsidRDefault="00B42701">
      <w:pPr>
        <w:pStyle w:val="pj"/>
      </w:pPr>
      <w:r>
        <w:t>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p w:rsidR="00000000" w:rsidRDefault="00B42701">
      <w:pPr>
        <w:pStyle w:val="pc"/>
      </w:pPr>
      <w:r>
        <w:rPr>
          <w:rStyle w:val="s1"/>
        </w:rPr>
        <w:t> </w:t>
      </w:r>
    </w:p>
    <w:p w:rsidR="00000000" w:rsidRDefault="00B42701">
      <w:pPr>
        <w:pStyle w:val="pc"/>
      </w:pPr>
      <w:r>
        <w:rPr>
          <w:rStyle w:val="s1"/>
        </w:rPr>
        <w:t> </w:t>
      </w:r>
    </w:p>
    <w:p w:rsidR="00000000" w:rsidRDefault="00B42701">
      <w:pPr>
        <w:pStyle w:val="pc"/>
      </w:pPr>
      <w:bookmarkStart w:id="7" w:name="SUB500"/>
      <w:bookmarkEnd w:id="7"/>
      <w:r>
        <w:rPr>
          <w:rStyle w:val="s1"/>
        </w:rPr>
        <w:t>5-б</w:t>
      </w:r>
      <w:r>
        <w:rPr>
          <w:rStyle w:val="s1"/>
        </w:rPr>
        <w:t>өлім</w:t>
      </w:r>
      <w:r>
        <w:rPr>
          <w:rStyle w:val="s1"/>
        </w:rPr>
        <w:t>. Сыбайлас жемқорлыққа қарсы саясатты дамытудың негізгі қағидаттары мен тәсілдері</w:t>
      </w:r>
    </w:p>
    <w:p w:rsidR="00000000" w:rsidRDefault="00B42701">
      <w:pPr>
        <w:pStyle w:val="pc"/>
      </w:pPr>
      <w:r>
        <w:rPr>
          <w:rStyle w:val="s1"/>
        </w:rPr>
        <w:t> </w:t>
      </w:r>
    </w:p>
    <w:p w:rsidR="00000000" w:rsidRDefault="00B42701">
      <w:pPr>
        <w:pStyle w:val="pj"/>
      </w:pPr>
      <w:r>
        <w:t>Сыбайлас жемқорлыққа қарсы саясат:</w:t>
      </w:r>
    </w:p>
    <w:p w:rsidR="00000000" w:rsidRDefault="00B42701">
      <w:pPr>
        <w:pStyle w:val="pj"/>
      </w:pPr>
      <w:r>
        <w:t>1) баршаның заң алдындағы теңдігі және әділдік;</w:t>
      </w:r>
    </w:p>
    <w:p w:rsidR="00000000" w:rsidRDefault="00B42701">
      <w:pPr>
        <w:pStyle w:val="pj"/>
      </w:pPr>
      <w:r>
        <w:t>2) жариялылық, айқындық және қоғамға есеп беру;</w:t>
      </w:r>
    </w:p>
    <w:p w:rsidR="00000000" w:rsidRDefault="00B42701">
      <w:pPr>
        <w:pStyle w:val="pj"/>
      </w:pPr>
      <w:r>
        <w:t>3) сыбайлас жемқорлыққа қарсы іс-қимыл шараларын кешенді пайдалану;</w:t>
      </w:r>
    </w:p>
    <w:p w:rsidR="00000000" w:rsidRDefault="00B42701">
      <w:pPr>
        <w:pStyle w:val="pj"/>
      </w:pPr>
      <w:r>
        <w:t>4) сыбайлас жемқорлықтың алдын алудың басымдығы;</w:t>
      </w:r>
    </w:p>
    <w:p w:rsidR="00000000" w:rsidRDefault="00B42701">
      <w:pPr>
        <w:pStyle w:val="pj"/>
      </w:pPr>
      <w:r>
        <w:t>5) мемлекет пен азаматтық қоғамның өзара іс-қимылы;</w:t>
      </w:r>
    </w:p>
    <w:p w:rsidR="00000000" w:rsidRDefault="00B42701">
      <w:pPr>
        <w:pStyle w:val="pj"/>
      </w:pPr>
      <w:r>
        <w:t>6) тиімділік пен нәтижелілік;</w:t>
      </w:r>
    </w:p>
    <w:p w:rsidR="00000000" w:rsidRDefault="00B42701">
      <w:pPr>
        <w:pStyle w:val="pj"/>
      </w:pPr>
      <w:r>
        <w:t>7) сыбайлас жемқорлықтың барлық көріністерінде оны қабылд</w:t>
      </w:r>
      <w:r>
        <w:t>амау;</w:t>
      </w:r>
    </w:p>
    <w:p w:rsidR="00000000" w:rsidRDefault="00B42701">
      <w:pPr>
        <w:pStyle w:val="pj"/>
      </w:pPr>
      <w:r>
        <w:t>8) сыбайлас жемқорлыққа қарсы іс-қимылға жәрдем көрсететін адамдарды қорғау;</w:t>
      </w:r>
    </w:p>
    <w:p w:rsidR="00000000" w:rsidRDefault="00B42701">
      <w:pPr>
        <w:pStyle w:val="pj"/>
      </w:pPr>
      <w:r>
        <w:t>9) сыбайлас жемқорлық үшін жауапкершіліктің бұлтартпастығы;</w:t>
      </w:r>
    </w:p>
    <w:p w:rsidR="00000000" w:rsidRDefault="00B42701">
      <w:pPr>
        <w:pStyle w:val="pj"/>
      </w:pPr>
      <w:r>
        <w:t>10) сапалы цифрлық трансформация қағидаттарына негізделеді.</w:t>
      </w:r>
    </w:p>
    <w:p w:rsidR="00000000" w:rsidRDefault="00B42701">
      <w:pPr>
        <w:pStyle w:val="pj"/>
      </w:pPr>
      <w:r>
        <w:t xml:space="preserve">Сыбайлас жемқорлыққа қарсы саясатты дамыту тәсілдері </w:t>
      </w:r>
      <w:r>
        <w:t>мынадай міндеттерді орындау арқылы іске асырылатын болады:</w:t>
      </w:r>
    </w:p>
    <w:p w:rsidR="00000000" w:rsidRDefault="00B42701">
      <w:pPr>
        <w:pStyle w:val="pj"/>
      </w:pPr>
      <w:r>
        <w:t>1) сыбайлас жемқорлыққа төзбеушілікті қалыптастыру;</w:t>
      </w:r>
    </w:p>
    <w:p w:rsidR="00000000" w:rsidRDefault="00B42701">
      <w:pPr>
        <w:pStyle w:val="pj"/>
      </w:pPr>
      <w:r>
        <w:t>2) сыбайлас жемқорлықтың мүмкіндіктерін жою;</w:t>
      </w:r>
    </w:p>
    <w:p w:rsidR="00000000" w:rsidRDefault="00B42701">
      <w:pPr>
        <w:pStyle w:val="pj"/>
      </w:pPr>
      <w:r>
        <w:t>3) жауапкершіліктің бұлтартпастығын қамтамасыз ету жөніндегі шараларды жетілдіру;</w:t>
      </w:r>
    </w:p>
    <w:p w:rsidR="00000000" w:rsidRDefault="00B42701">
      <w:pPr>
        <w:pStyle w:val="pj"/>
      </w:pPr>
      <w:r>
        <w:t>4) сыбайлас жемқор</w:t>
      </w:r>
      <w:r>
        <w:t>лыққа қарсы іс-қимылда азаматтық қоғамның рөлін күшейту;</w:t>
      </w:r>
    </w:p>
    <w:p w:rsidR="00000000" w:rsidRDefault="00B42701">
      <w:pPr>
        <w:pStyle w:val="pj"/>
      </w:pPr>
      <w:r>
        <w:t>5) сыбайлас жемқорлыққа қарсы шараларды іске асырудың тиімді мониторингін қамтамасыз ету;</w:t>
      </w:r>
    </w:p>
    <w:p w:rsidR="00000000" w:rsidRDefault="00B42701">
      <w:pPr>
        <w:pStyle w:val="pj"/>
      </w:pPr>
      <w:r>
        <w:t>6) сыбайлас жемқорлыққа қарсы іс-қимыл жөніндегі уәкілетті органның қызметін одан әрі жетілдіру.</w:t>
      </w:r>
    </w:p>
    <w:p w:rsidR="00000000" w:rsidRDefault="00B42701">
      <w:pPr>
        <w:pStyle w:val="pj"/>
      </w:pPr>
      <w:r>
        <w:rPr>
          <w:b/>
          <w:bCs/>
          <w:bdr w:val="none" w:sz="0" w:space="0" w:color="auto" w:frame="1"/>
        </w:rPr>
        <w:t>1-міндет. Сы</w:t>
      </w:r>
      <w:r>
        <w:rPr>
          <w:b/>
          <w:bCs/>
          <w:bdr w:val="none" w:sz="0" w:space="0" w:color="auto" w:frame="1"/>
        </w:rPr>
        <w:t>байлас жемқорлыққа төзбеушілікті қалыптастыру</w:t>
      </w:r>
    </w:p>
    <w:p w:rsidR="00000000" w:rsidRDefault="00B42701">
      <w:pPr>
        <w:pStyle w:val="pj"/>
      </w:pPr>
      <w:r>
        <w:rPr>
          <w:b/>
          <w:bCs/>
          <w:i/>
          <w:iCs/>
          <w:bdr w:val="none" w:sz="0" w:space="0" w:color="auto" w:frame="1"/>
        </w:rPr>
        <w:t>Құндылықтарды</w:t>
      </w:r>
      <w:r>
        <w:rPr>
          <w:b/>
          <w:bCs/>
          <w:i/>
          <w:iCs/>
          <w:bdr w:val="none" w:sz="0" w:space="0" w:color="auto" w:frame="1"/>
        </w:rPr>
        <w:t xml:space="preserve"> өзгерту және сыбайлас жемқорлыққа қарсы мәдениетті арттыру</w:t>
      </w:r>
    </w:p>
    <w:p w:rsidR="00000000" w:rsidRDefault="00B42701">
      <w:pPr>
        <w:pStyle w:val="pj"/>
      </w:pPr>
      <w:r>
        <w:t>Адалдық, заңдылық пен прагматизм әркімнің ішкі құндылық нанымына айналуға тиіс.</w:t>
      </w:r>
    </w:p>
    <w:p w:rsidR="00000000" w:rsidRDefault="00B42701">
      <w:pPr>
        <w:pStyle w:val="pj"/>
      </w:pPr>
      <w:r>
        <w:t>Қоғам</w:t>
      </w:r>
      <w:r>
        <w:t xml:space="preserve"> сыбайлас жемқорлықты проблемаларды оңай шешудің кеп</w:t>
      </w:r>
      <w:r>
        <w:t>ілі ретінде қабылдамауға, достық қарым-қатынас пен протекционизмді жұмыспен ұштастырмауға тиіс. Жемқорлар қоғамдық айыптауға ұшырауға тиіс.</w:t>
      </w:r>
    </w:p>
    <w:p w:rsidR="00000000" w:rsidRDefault="00B42701">
      <w:pPr>
        <w:pStyle w:val="pj"/>
      </w:pPr>
      <w:r>
        <w:t>Адамның сыбайлас жемқорлық іс-әрекет жасауды немесе жасамауды таңдауы жазаның ауырлығымен және қылмыс жасаудан күтіл</w:t>
      </w:r>
      <w:r>
        <w:t>етін пайдамен салыстырылмауға тиіс.</w:t>
      </w:r>
    </w:p>
    <w:p w:rsidR="00000000" w:rsidRDefault="00B42701">
      <w:pPr>
        <w:pStyle w:val="pj"/>
      </w:pPr>
      <w:r>
        <w:t>Әртүрлі</w:t>
      </w:r>
      <w:r>
        <w:t xml:space="preserve">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p w:rsidR="00000000" w:rsidRDefault="00B42701">
      <w:pPr>
        <w:pStyle w:val="pj"/>
      </w:pPr>
      <w:r>
        <w:t>Құқықтық</w:t>
      </w:r>
      <w:r>
        <w:t xml:space="preserve"> актілерді түсінікті тілде, қысқаша т</w:t>
      </w:r>
      <w:r>
        <w:t>үрде</w:t>
      </w:r>
      <w:r>
        <w:t xml:space="preserve">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000000" w:rsidRDefault="00B42701">
      <w:pPr>
        <w:pStyle w:val="pj"/>
      </w:pPr>
      <w:r>
        <w:t>Ауқымды түсіндіру ж</w:t>
      </w:r>
      <w:r>
        <w:t>ұмысы</w:t>
      </w:r>
      <w:r>
        <w:t xml:space="preserve"> азаматтарды мәселелерді шешудің заңсыз тәсілдерін іздеу қажеттілігінен қорғауға мүмкіндік береді.</w:t>
      </w:r>
    </w:p>
    <w:p w:rsidR="00000000" w:rsidRDefault="00B42701">
      <w:pPr>
        <w:pStyle w:val="pj"/>
      </w:pPr>
      <w:r>
        <w:t>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w:t>
      </w:r>
      <w:r>
        <w:t>елеу аса маңызды рөл атқарады.</w:t>
      </w:r>
    </w:p>
    <w:p w:rsidR="00000000" w:rsidRDefault="00B42701">
      <w:pPr>
        <w:pStyle w:val="pj"/>
      </w:pPr>
      <w:r>
        <w:t>Тұлғаның қалыптасуының барлық кезеңінде сыбайлас жемқорлыққа қарсы құндылықтарды дарыту табыстың іргелі факторы болып табылады.</w:t>
      </w:r>
    </w:p>
    <w:p w:rsidR="00000000" w:rsidRDefault="00B42701">
      <w:pPr>
        <w:pStyle w:val="pj"/>
      </w:pPr>
      <w:r>
        <w:t>Осы орайда, отбасы институты арқылы, оның ішінде Қазақстан халқы Ассамблеясының әлеуетін пайдалан</w:t>
      </w:r>
      <w:r>
        <w:t>а отырып, сыбайлас жемқорлыққа қарсы мінез-құлықты дамыту қажет.</w:t>
      </w:r>
    </w:p>
    <w:p w:rsidR="00000000" w:rsidRDefault="00B42701">
      <w:pPr>
        <w:pStyle w:val="pj"/>
      </w:pPr>
      <w:r>
        <w:t>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w:t>
      </w:r>
      <w:r>
        <w:t>ың сыбайлас жемқорлыққа қарсы иммунитетін нығайтуға ықпал ететін болады.</w:t>
      </w:r>
    </w:p>
    <w:p w:rsidR="00000000" w:rsidRDefault="00B42701">
      <w:pPr>
        <w:pStyle w:val="pj"/>
      </w:pPr>
      <w:r>
        <w:t>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w:t>
      </w:r>
      <w:r>
        <w:t>а қарсы біліммен сүйемелдеп отыру қажет.</w:t>
      </w:r>
    </w:p>
    <w:p w:rsidR="00000000" w:rsidRDefault="00B42701">
      <w:pPr>
        <w:pStyle w:val="pj"/>
      </w:pPr>
      <w:r>
        <w:t>Бұл жұмыста әлемнің дамыған елдерінде кең таралған академиялық адалдық пәрменді құралға айналуға тиіс.</w:t>
      </w:r>
    </w:p>
    <w:p w:rsidR="00000000" w:rsidRDefault="00B42701">
      <w:pPr>
        <w:pStyle w:val="pj"/>
      </w:pPr>
      <w:r>
        <w:t>Сол арқылы сыбайлас жемқорлыққа әлеуметтік иммунитеті мықты азаматтардың жаңа ұрпағы қалыптасатын болады.</w:t>
      </w:r>
    </w:p>
    <w:p w:rsidR="00000000" w:rsidRDefault="00B42701">
      <w:pPr>
        <w:pStyle w:val="pj"/>
      </w:pPr>
      <w:r>
        <w:rPr>
          <w:b/>
          <w:bCs/>
          <w:i/>
          <w:iCs/>
          <w:bdr w:val="none" w:sz="0" w:space="0" w:color="auto" w:frame="1"/>
        </w:rPr>
        <w:t>Мемлекеттік аппараттың парасаттылығын арттыру</w:t>
      </w:r>
    </w:p>
    <w:p w:rsidR="00000000" w:rsidRDefault="00B42701">
      <w:pPr>
        <w:pStyle w:val="pj"/>
      </w:pPr>
      <w:r>
        <w:t>ЭЫДҰ стандарттарына сәйкес мемлекеттік қызметтің негізгі қағидаттары айқындық, әдептілік және сатылмаушылық болып табылады.</w:t>
      </w:r>
    </w:p>
    <w:p w:rsidR="00000000" w:rsidRDefault="00B42701">
      <w:pPr>
        <w:pStyle w:val="pj"/>
      </w:pPr>
      <w:r>
        <w:t>Азаматтардың билік органдарына деген сенімін арттыру үшін мемлекеттік қызметтің оң ими</w:t>
      </w:r>
      <w:r>
        <w:t>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p w:rsidR="00000000" w:rsidRDefault="00B42701">
      <w:pPr>
        <w:pStyle w:val="pj"/>
      </w:pPr>
      <w:r>
        <w:t>Мемлекеттік қызметшілерді сыбайлас жемқорлыққа қарсы міндетті оқытуды оның үздіксіздігін, дәйектілігі мен</w:t>
      </w:r>
      <w:r>
        <w:t xml:space="preserve"> өзектілігін қамтамасыз ете отырып, дамыту қажет.</w:t>
      </w:r>
    </w:p>
    <w:p w:rsidR="00000000" w:rsidRDefault="00B42701">
      <w:pPr>
        <w:pStyle w:val="pj"/>
      </w:pPr>
      <w:r>
        <w:t>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p w:rsidR="00000000" w:rsidRDefault="00B42701">
      <w:pPr>
        <w:pStyle w:val="pj"/>
      </w:pPr>
      <w:r>
        <w:t>Сатылмаушылықтың</w:t>
      </w:r>
      <w:r>
        <w:t xml:space="preserve">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w:t>
      </w:r>
      <w:r>
        <w:t>на отырып, егжей-тегжейлі түрде регламенттеу қажет.</w:t>
      </w:r>
    </w:p>
    <w:p w:rsidR="00000000" w:rsidRDefault="00B42701">
      <w:pPr>
        <w:pStyle w:val="pj"/>
      </w:pPr>
      <w:r>
        <w:t>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p w:rsidR="00000000" w:rsidRDefault="00B42701">
      <w:pPr>
        <w:pStyle w:val="pj"/>
      </w:pPr>
      <w:r>
        <w:t>Мемлекеттік а</w:t>
      </w:r>
      <w:r>
        <w:t>ппаратта сыбайлас жемқорлық материалдық жағынан тиімсіз болатын сыбайлас жемқорлыққа қарсы мықты мәдениет қалыптасуға тиіс.</w:t>
      </w:r>
    </w:p>
    <w:p w:rsidR="00000000" w:rsidRDefault="00B42701">
      <w:pPr>
        <w:pStyle w:val="pj"/>
      </w:pPr>
      <w:r>
        <w:rPr>
          <w:b/>
          <w:bCs/>
          <w:i/>
          <w:iCs/>
          <w:bdr w:val="none" w:sz="0" w:space="0" w:color="auto" w:frame="1"/>
        </w:rPr>
        <w:t>Бизнестің парасаттылығына жәрдемдесу</w:t>
      </w:r>
    </w:p>
    <w:p w:rsidR="00000000" w:rsidRDefault="00B42701">
      <w:pPr>
        <w:pStyle w:val="pj"/>
      </w:pPr>
      <w:r>
        <w:t>Кәсіпкерлік саласында сыбайлас жемқорлыққа қарсы іс-қимыл бойынша шаралар қабылдау аясында адал</w:t>
      </w:r>
      <w:r>
        <w:t xml:space="preserve"> бизнесті ынталандыру өзекті болып табылады.</w:t>
      </w:r>
    </w:p>
    <w:p w:rsidR="00000000" w:rsidRDefault="00B42701">
      <w:pPr>
        <w:pStyle w:val="pj"/>
      </w:pPr>
      <w:r>
        <w:t>Осы бағыттағы пәрменді шара сыбайлас жемқорлыққа қарсы стандартты ерікті түрде имплементтеу болып табылады.</w:t>
      </w:r>
    </w:p>
    <w:p w:rsidR="00000000" w:rsidRDefault="00B42701">
      <w:pPr>
        <w:pStyle w:val="pj"/>
      </w:pPr>
      <w:r>
        <w:t>Оның құрамдас бөлігі ретінде компаниялар мен олардың персоналының қызметінде сыбайлас жемқорлық көрініс</w:t>
      </w:r>
      <w:r>
        <w:t>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p w:rsidR="00000000" w:rsidRDefault="00B42701">
      <w:pPr>
        <w:pStyle w:val="pj"/>
      </w:pPr>
      <w:r>
        <w:t>Тағы бір ұсыным контрагенттермен жасалатын шартқа тараптардың сыбайлас жемқорлық құқық бұзу</w:t>
      </w:r>
      <w:r>
        <w:t>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p w:rsidR="00000000" w:rsidRDefault="00B42701">
      <w:pPr>
        <w:pStyle w:val="pj"/>
      </w:pPr>
      <w:r>
        <w:t>Аталған шаралар тиімді болуы үшін сыбайлас жемқорлыққа қарсы комплаенс-</w:t>
      </w:r>
      <w:r>
        <w:t>қызметтердің</w:t>
      </w:r>
      <w:r>
        <w:t xml:space="preserve"> құзыретін кеңейту және жоғары оқу орындарында тиісті білім беру бағдарламаларын енгізе отырып, комплаенс-мамандар нарығын дамыту қажет.</w:t>
      </w:r>
    </w:p>
    <w:p w:rsidR="00000000" w:rsidRDefault="00B42701">
      <w:pPr>
        <w:pStyle w:val="pj"/>
      </w:pPr>
      <w:r>
        <w:t>Жұмыскерлерді сыбайлас жемқорлыққа қарсы мінез-құлық негіздеріне оқытудың үздіксіз процесін белгілеу керек.</w:t>
      </w:r>
    </w:p>
    <w:p w:rsidR="00000000" w:rsidRDefault="00B42701">
      <w:pPr>
        <w:pStyle w:val="pj"/>
      </w:pPr>
      <w:r>
        <w:t>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w:t>
      </w:r>
      <w:r>
        <w:t>рландыруға мүмкіндік беретін ашық интеграцияланған дерекқорды - бизнес-тізілімді кеңінен енгізу қажет.</w:t>
      </w:r>
    </w:p>
    <w:p w:rsidR="00000000" w:rsidRDefault="00B42701">
      <w:pPr>
        <w:pStyle w:val="pj"/>
      </w:pPr>
      <w:r>
        <w:t>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w:t>
      </w:r>
      <w:r>
        <w:t>ық тәуекелдерінен қорғайтын болады.</w:t>
      </w:r>
    </w:p>
    <w:p w:rsidR="00000000" w:rsidRDefault="00B42701">
      <w:pPr>
        <w:pStyle w:val="pj"/>
      </w:pPr>
      <w:r>
        <w:t>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p w:rsidR="00000000" w:rsidRDefault="00B42701">
      <w:pPr>
        <w:pStyle w:val="pj"/>
      </w:pPr>
      <w:r>
        <w:t>Ұсынылған</w:t>
      </w:r>
      <w:r>
        <w:t xml:space="preserve"> сыбайлас жемқорлыққа қарсы құралдарды қолдану нәти</w:t>
      </w:r>
      <w:r>
        <w:t>желері ұсынымдық сипатта болуға және бизнесті жүргізудің белгіленген стандарттары мен қағидаттарына қайшы келмеуге тиіс.</w:t>
      </w:r>
    </w:p>
    <w:p w:rsidR="00000000" w:rsidRDefault="00B42701">
      <w:pPr>
        <w:pStyle w:val="pj"/>
      </w:pPr>
      <w:r>
        <w:t>Кәсіпкерлік субъектілерінің сыбайлас жемқорлыққа қарсы ұсынымдарға сәйкестігі экономикалық және беделдік ынталандырулар арқылы оларды к</w:t>
      </w:r>
      <w:r>
        <w:t>өтермелеу</w:t>
      </w:r>
      <w:r>
        <w:t xml:space="preserve"> шараларын қолдануға негіз болады.</w:t>
      </w:r>
    </w:p>
    <w:p w:rsidR="00000000" w:rsidRDefault="00B42701">
      <w:pPr>
        <w:pStyle w:val="pj"/>
      </w:pPr>
      <w:r>
        <w:rPr>
          <w:b/>
          <w:bCs/>
          <w:bdr w:val="none" w:sz="0" w:space="0" w:color="auto" w:frame="1"/>
        </w:rPr>
        <w:t>2-міндет. Сыбайлас жемқорлық мүмкіндіктерін болдырмау</w:t>
      </w:r>
    </w:p>
    <w:p w:rsidR="00000000" w:rsidRDefault="00B42701">
      <w:pPr>
        <w:pStyle w:val="pj"/>
      </w:pPr>
      <w:r>
        <w:rPr>
          <w:b/>
          <w:bCs/>
          <w:i/>
          <w:iCs/>
          <w:bdr w:val="none" w:sz="0" w:space="0" w:color="auto" w:frame="1"/>
        </w:rPr>
        <w:t>Бюджет қаражатын тиімсіз жұмсау тәуекелдерін және сатып алуда сыбайлас жемқорлықты азайту</w:t>
      </w:r>
    </w:p>
    <w:p w:rsidR="00000000" w:rsidRDefault="00B42701">
      <w:pPr>
        <w:pStyle w:val="pj"/>
      </w:pPr>
      <w:r>
        <w:t>Ұтымсыз</w:t>
      </w:r>
      <w:r>
        <w:t xml:space="preserve">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p w:rsidR="00000000" w:rsidRDefault="00B42701">
      <w:pPr>
        <w:pStyle w:val="pj"/>
      </w:pPr>
      <w:r>
        <w:t>«Бір қол қою» қағидасын қоса алғанда, блоктық бюджетті енгізу жаңа бюджетт</w:t>
      </w:r>
      <w:r>
        <w:t>ік қағидаларды, бюджеттік лимиттерді бөлудің объективті әдістемесін қабылдаумен сүйемелденетін болады.</w:t>
      </w:r>
    </w:p>
    <w:p w:rsidR="00000000" w:rsidRDefault="00B42701">
      <w:pPr>
        <w:pStyle w:val="pj"/>
      </w:pPr>
      <w:r>
        <w:t>Бұл шешімдердің жеделдігін, мемлекеттік қызметшілердің жауапкершілігін және қаржыны басқарудың нәтижелілігін арттыруға мүмкіндік береді.</w:t>
      </w:r>
    </w:p>
    <w:p w:rsidR="00000000" w:rsidRDefault="00B42701">
      <w:pPr>
        <w:pStyle w:val="pj"/>
      </w:pPr>
      <w:r>
        <w:t>Бюджет процесінд</w:t>
      </w:r>
      <w:r>
        <w:t>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p w:rsidR="00000000" w:rsidRDefault="00B42701">
      <w:pPr>
        <w:pStyle w:val="pj"/>
      </w:pPr>
      <w:r>
        <w:t>Жалпы алғанда, мемлекеттік құжаттар мен жобаларды іске асыру кезінде</w:t>
      </w:r>
      <w:r>
        <w:t xml:space="preserve"> жобалық менеджментті енгізу мемлекеттік басқарудың барлық деңгейлерінде сыбайлас жемқорлықтың алдын алудың тиімді құралына айналады.</w:t>
      </w:r>
    </w:p>
    <w:p w:rsidR="00000000" w:rsidRDefault="00B42701">
      <w:pPr>
        <w:pStyle w:val="pj"/>
      </w:pPr>
      <w:r>
        <w:t>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w:t>
      </w:r>
      <w:r>
        <w:t xml:space="preserve"> есептеу әдістемесін қалыптастыруды талап етеді.</w:t>
      </w:r>
    </w:p>
    <w:p w:rsidR="00000000" w:rsidRDefault="00B42701">
      <w:pPr>
        <w:pStyle w:val="pj"/>
      </w:pPr>
      <w:r>
        <w:t>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w:t>
      </w:r>
      <w:r>
        <w:t xml:space="preserve"> шығындарды жабуға бюджет қаражатының бөлінуін болдырмайтын «ақша адамның соңынан ереді» қағидаты негізгі қағидат болуы тиіс.</w:t>
      </w:r>
    </w:p>
    <w:p w:rsidR="00000000" w:rsidRDefault="00B42701">
      <w:pPr>
        <w:pStyle w:val="pj"/>
      </w:pPr>
      <w:r>
        <w:t>Сонымен қатар шынайы мақсаттар мен индикаторларды алға қою үшін, сондай-ақ тиімділік көрсеткіштеріне қол жеткізуді мониторингтеу ү</w:t>
      </w:r>
      <w:r>
        <w:t>шін анық статистикалық ақпараттың болуы қажет. Осыған байланысты көрсеткіштерді есептеудің қолданыстағы әдістемелері қайта қаралатын болады.</w:t>
      </w:r>
    </w:p>
    <w:p w:rsidR="00000000" w:rsidRDefault="00B42701">
      <w:pPr>
        <w:pStyle w:val="pj"/>
      </w:pPr>
      <w:r>
        <w:t>Мұндай шаралар мемлекеттік сектордың болжау қызметінің, «сценарийлік» жоспарлауды ұйымдастырудың және бюджет қаража</w:t>
      </w:r>
      <w:r>
        <w:t>тын нысаналы пайдаланудың деңгейін арттырады.</w:t>
      </w:r>
    </w:p>
    <w:p w:rsidR="00000000" w:rsidRDefault="00B42701">
      <w:pPr>
        <w:pStyle w:val="pj"/>
      </w:pPr>
      <w:r>
        <w:t>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p w:rsidR="00000000" w:rsidRDefault="00B42701">
      <w:pPr>
        <w:pStyle w:val="pj"/>
      </w:pPr>
      <w:r>
        <w:t>Бюджет қаражатының қанша бөлігі</w:t>
      </w:r>
      <w:r>
        <w:t xml:space="preserve"> түпкілікті алушыларға жететіні туралы мәліметтердің ашықтығы сыбайлас жемқорлық тәуекелдерін айтарлықтай азайтады.</w:t>
      </w:r>
    </w:p>
    <w:p w:rsidR="00000000" w:rsidRDefault="00B42701">
      <w:pPr>
        <w:pStyle w:val="pj"/>
      </w:pPr>
      <w:r>
        <w:t>Бюджет қаражатын «ақшаны бояу» қағидаты бойынша (бөлінген сәттен бастап игерілгенге дейін) сүйемелдеуді енгізу олардың мақсатсыз пайдаланылу</w:t>
      </w:r>
      <w:r>
        <w:t>ын болдырмайды.</w:t>
      </w:r>
    </w:p>
    <w:p w:rsidR="00000000" w:rsidRDefault="00B42701">
      <w:pPr>
        <w:pStyle w:val="pj"/>
      </w:pPr>
      <w:r>
        <w:t>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w:t>
      </w:r>
      <w:r>
        <w:t xml:space="preserve"> болады.</w:t>
      </w:r>
    </w:p>
    <w:p w:rsidR="00000000" w:rsidRDefault="00B42701">
      <w:pPr>
        <w:pStyle w:val="pj"/>
      </w:pPr>
      <w:r>
        <w:t>Тауарлардың нарықтық құны бағдар болатын орташа сату бағасын анықтау сатып алу жүйесін тиімді ұйымдастыруға негіз болады.</w:t>
      </w:r>
    </w:p>
    <w:p w:rsidR="00000000" w:rsidRDefault="00B42701">
      <w:pPr>
        <w:pStyle w:val="pj"/>
      </w:pPr>
      <w:r>
        <w:t>Таза бәсекелестіктің өсуі кезінде биржалық сауданың шектерін біртекті және оңай ауыстырылатын тауарларға кеңейту ұйымдастырыл</w:t>
      </w:r>
      <w:r>
        <w:t>ған</w:t>
      </w:r>
      <w:r>
        <w:t xml:space="preserve"> тауар нарығын дамытуға әсер етеді.</w:t>
      </w:r>
    </w:p>
    <w:p w:rsidR="00000000" w:rsidRDefault="00B42701">
      <w:pPr>
        <w:pStyle w:val="pj"/>
      </w:pPr>
      <w:r>
        <w:t>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p w:rsidR="00000000" w:rsidRDefault="00B42701">
      <w:pPr>
        <w:pStyle w:val="pj"/>
      </w:pPr>
      <w:r>
        <w:t>Бюджет қаражатын, мемлекет пен квазимемлекеттік сект</w:t>
      </w:r>
      <w:r>
        <w:t>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p w:rsidR="00000000" w:rsidRDefault="00B42701">
      <w:pPr>
        <w:pStyle w:val="pj"/>
      </w:pPr>
      <w:r>
        <w:rPr>
          <w:b/>
          <w:bCs/>
          <w:i/>
          <w:iCs/>
          <w:bdr w:val="none" w:sz="0" w:space="0" w:color="auto" w:frame="1"/>
        </w:rPr>
        <w:t>Бюджеттік қолдауд</w:t>
      </w:r>
      <w:r>
        <w:rPr>
          <w:b/>
          <w:bCs/>
          <w:i/>
          <w:iCs/>
          <w:bdr w:val="none" w:sz="0" w:space="0" w:color="auto" w:frame="1"/>
        </w:rPr>
        <w:t>ың экономикалық тиімділігін арттыру</w:t>
      </w:r>
    </w:p>
    <w:p w:rsidR="00000000" w:rsidRDefault="00B42701">
      <w:pPr>
        <w:pStyle w:val="pj"/>
      </w:pPr>
      <w:r>
        <w:t>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w:t>
      </w:r>
      <w:r>
        <w:t>ғыттағы</w:t>
      </w:r>
      <w:r>
        <w:t xml:space="preserve"> мемлекеттік саясатты өзгерту талап етіледі.</w:t>
      </w:r>
    </w:p>
    <w:p w:rsidR="00000000" w:rsidRDefault="00B42701">
      <w:pPr>
        <w:pStyle w:val="pj"/>
      </w:pPr>
      <w:r>
        <w:t>Мемлекеттік қаржылық қолдауға тек сенімді кәсіпкерлік субъектілері ғана жататын болады.</w:t>
      </w:r>
    </w:p>
    <w:p w:rsidR="00000000" w:rsidRDefault="00B42701">
      <w:pPr>
        <w:pStyle w:val="pj"/>
      </w:pPr>
      <w:r>
        <w:t>Аталған салаға ревизия жасау осы орайда бағдарламалық және стратегиялық құжаттардың басымдықтарына үйлеспейтін, мақс</w:t>
      </w:r>
      <w:r>
        <w:t>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p w:rsidR="00000000" w:rsidRDefault="00B42701">
      <w:pPr>
        <w:pStyle w:val="pj"/>
      </w:pPr>
      <w:r>
        <w:t>Мемлекеттік қолдау элементтерін бөлуді автоматтандыру нәтижесі мемлекет бақ</w:t>
      </w:r>
      <w:r>
        <w:t>ылайтын әмбебап порталға тиісті электрондық инфрақұрылымды біріктіретін бірыңғай IT-платформаны қалыптастыру болады.</w:t>
      </w:r>
    </w:p>
    <w:p w:rsidR="00000000" w:rsidRDefault="00B42701">
      <w:pPr>
        <w:pStyle w:val="pj"/>
      </w:pPr>
      <w:r>
        <w:t>Бюджеттік ассигнация бенефициарларының жария тізілімін енгізу жеке мемлекеттік қолдау алушыны қадағалауға мүмкіндік береді және мүдделер қа</w:t>
      </w:r>
      <w:r>
        <w:t>қтығысын</w:t>
      </w:r>
      <w:r>
        <w:t xml:space="preserve"> барынша азайта отырып, оның нысаналы пайдаланылуын едәуір арттырады.</w:t>
      </w:r>
    </w:p>
    <w:p w:rsidR="00000000" w:rsidRDefault="00B42701">
      <w:pPr>
        <w:pStyle w:val="pj"/>
      </w:pPr>
      <w:r>
        <w:t>Мемлекеттік қолдаудың барлық түрлеріне қатысты сыбайлас жемқорлық тәуекелдерін басқару әдіснамасын әзірлеу талап етіледі.</w:t>
      </w:r>
    </w:p>
    <w:p w:rsidR="00000000" w:rsidRDefault="00B42701">
      <w:pPr>
        <w:pStyle w:val="pj"/>
      </w:pPr>
      <w:r>
        <w:t>Әлеуетті</w:t>
      </w:r>
      <w:r>
        <w:t xml:space="preserve"> адресаттар бюджеттік қолдау түрлері және оны ал</w:t>
      </w:r>
      <w:r>
        <w:t>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p w:rsidR="00000000" w:rsidRDefault="00B42701">
      <w:pPr>
        <w:pStyle w:val="pj"/>
      </w:pPr>
      <w:r>
        <w:t>Деректерді жинау, өңдеу және сақтау, сондай-ақ алушылардың қойылатын өлшемшарттарға сәйкестігін ба</w:t>
      </w:r>
      <w:r>
        <w:t>ғалау</w:t>
      </w:r>
      <w:r>
        <w:t xml:space="preserve"> кезінде іске қосылған ақпараттық ресурстарды интеграциялау кезінде адамның қатысуы және тікелей байланыстар барынша азайтылатын болады.</w:t>
      </w:r>
    </w:p>
    <w:p w:rsidR="00000000" w:rsidRDefault="00B42701">
      <w:pPr>
        <w:pStyle w:val="pj"/>
      </w:pPr>
      <w:r>
        <w:rPr>
          <w:b/>
          <w:bCs/>
          <w:i/>
          <w:iCs/>
          <w:bdr w:val="none" w:sz="0" w:space="0" w:color="auto" w:frame="1"/>
        </w:rPr>
        <w:t>Мемлекеттің экономикаға қатысуын төмендету</w:t>
      </w:r>
    </w:p>
    <w:p w:rsidR="00000000" w:rsidRDefault="00B42701">
      <w:pPr>
        <w:pStyle w:val="pj"/>
      </w:pPr>
      <w:r>
        <w:t>Мемлекеттік компаниялардың сатып алудағы үлесін қысқарту мемлекеттік са</w:t>
      </w:r>
      <w:r>
        <w:t>ясаттың негіз қалаушы қағидаттарының біріне айналады.</w:t>
      </w:r>
    </w:p>
    <w:p w:rsidR="00000000" w:rsidRDefault="00B42701">
      <w:pPr>
        <w:pStyle w:val="pj"/>
      </w:pPr>
      <w:r>
        <w:t xml:space="preserve">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w:t>
      </w:r>
      <w:r>
        <w:t>келеді.</w:t>
      </w:r>
    </w:p>
    <w:p w:rsidR="00000000" w:rsidRDefault="00B42701">
      <w:pPr>
        <w:pStyle w:val="pj"/>
      </w:pPr>
      <w:r>
        <w:t>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p w:rsidR="00000000" w:rsidRDefault="00B42701">
      <w:pPr>
        <w:pStyle w:val="pj"/>
      </w:pPr>
      <w:r>
        <w:t>Жария құқықтың заңды тұлғалар институтын енгізу тиімді тетіктердің бірі бола алады.</w:t>
      </w:r>
    </w:p>
    <w:p w:rsidR="00000000" w:rsidRDefault="00B42701">
      <w:pPr>
        <w:pStyle w:val="pj"/>
      </w:pPr>
      <w:r>
        <w:t>Бұл ретте сыба</w:t>
      </w:r>
      <w:r>
        <w:t>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p w:rsidR="00000000" w:rsidRDefault="00B42701">
      <w:pPr>
        <w:pStyle w:val="pj"/>
      </w:pPr>
      <w:r>
        <w:t>Рәсімдердің айқ</w:t>
      </w:r>
      <w:r>
        <w:t>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p w:rsidR="00000000" w:rsidRDefault="00B42701">
      <w:pPr>
        <w:pStyle w:val="pj"/>
      </w:pPr>
      <w:r>
        <w:t>Мемлекеттік мүлікті тиімді басқару бойынша заңнамалық тұрғыда бекітілген теті</w:t>
      </w:r>
      <w:r>
        <w:t>ктер Қазақстан Республикасында мемлекеттік басқаруды дамытудың 2030 жылға дейінгі тұжырымдамасы шеңберінде іске асырылатын болады.</w:t>
      </w:r>
    </w:p>
    <w:p w:rsidR="00000000" w:rsidRDefault="00B42701">
      <w:pPr>
        <w:pStyle w:val="pj"/>
      </w:pPr>
      <w:r>
        <w:t>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000000" w:rsidRDefault="00B42701">
      <w:pPr>
        <w:pStyle w:val="pj"/>
      </w:pPr>
      <w:r>
        <w:rPr>
          <w:b/>
          <w:bCs/>
          <w:i/>
          <w:iCs/>
          <w:bdr w:val="none" w:sz="0" w:space="0" w:color="auto" w:frame="1"/>
        </w:rPr>
        <w:t>Сапалы цифрландыру сыбайлас жемқорлықты төмендету факторы ретінде</w:t>
      </w:r>
    </w:p>
    <w:p w:rsidR="00000000" w:rsidRDefault="00B42701">
      <w:pPr>
        <w:pStyle w:val="pj"/>
      </w:pPr>
      <w:r>
        <w:t>Циф</w:t>
      </w:r>
      <w:r>
        <w:t>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w:t>
      </w:r>
      <w:r>
        <w:t>на кепілдік береді.</w:t>
      </w:r>
    </w:p>
    <w:p w:rsidR="00000000" w:rsidRDefault="00B42701">
      <w:pPr>
        <w:pStyle w:val="pj"/>
      </w:pPr>
      <w:r>
        <w:t>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p w:rsidR="00000000" w:rsidRDefault="00B42701">
      <w:pPr>
        <w:pStyle w:val="pj"/>
      </w:pPr>
      <w:r>
        <w:t>Деректердің бірыңғай ауқымына негізделген ц</w:t>
      </w:r>
      <w:r>
        <w:t>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p w:rsidR="00000000" w:rsidRDefault="00B42701">
      <w:pPr>
        <w:pStyle w:val="pj"/>
      </w:pPr>
      <w:r>
        <w:t xml:space="preserve">Мемлекеттік көрсетілетін </w:t>
      </w:r>
      <w:r>
        <w:t>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p w:rsidR="00000000" w:rsidRDefault="00B42701">
      <w:pPr>
        <w:pStyle w:val="pj"/>
      </w:pPr>
      <w:r>
        <w:t>Мемлекеттік қызметтерді проактивті көрсету</w:t>
      </w:r>
      <w:r>
        <w:t>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p w:rsidR="00000000" w:rsidRDefault="00B42701">
      <w:pPr>
        <w:pStyle w:val="pj"/>
      </w:pPr>
      <w:r>
        <w:t>Нормативтік құқықтық актілердің жобаларын ц</w:t>
      </w:r>
      <w:r>
        <w:t>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p w:rsidR="00000000" w:rsidRDefault="00B42701">
      <w:pPr>
        <w:pStyle w:val="pj"/>
      </w:pPr>
      <w:r>
        <w:t>Қолма</w:t>
      </w:r>
      <w:r>
        <w:t>-қол ақшасыз тө</w:t>
      </w:r>
      <w:r>
        <w:t>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p w:rsidR="00000000" w:rsidRDefault="00B42701">
      <w:pPr>
        <w:pStyle w:val="pj"/>
      </w:pPr>
      <w:r>
        <w:rPr>
          <w:b/>
          <w:bCs/>
          <w:i/>
          <w:iCs/>
          <w:bdr w:val="none" w:sz="0" w:space="0" w:color="auto" w:frame="1"/>
        </w:rPr>
        <w:t>Сыбайлас жемқорлықты</w:t>
      </w:r>
      <w:r>
        <w:rPr>
          <w:b/>
          <w:bCs/>
          <w:i/>
          <w:iCs/>
          <w:bdr w:val="none" w:sz="0" w:space="0" w:color="auto" w:frame="1"/>
        </w:rPr>
        <w:t>ң</w:t>
      </w:r>
      <w:r>
        <w:rPr>
          <w:b/>
          <w:bCs/>
          <w:i/>
          <w:iCs/>
          <w:bdr w:val="none" w:sz="0" w:space="0" w:color="auto" w:frame="1"/>
        </w:rPr>
        <w:t xml:space="preserve"> алғышарттарын анықтау және жою құралдарын жетілдіру</w:t>
      </w:r>
    </w:p>
    <w:p w:rsidR="00000000" w:rsidRDefault="00B42701">
      <w:pPr>
        <w:pStyle w:val="pj"/>
      </w:pPr>
      <w:r>
        <w:t>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w:t>
      </w:r>
      <w:r>
        <w:t>ға</w:t>
      </w:r>
      <w:r>
        <w:t xml:space="preserve"> ықпал ететін болады.</w:t>
      </w:r>
    </w:p>
    <w:p w:rsidR="00000000" w:rsidRDefault="00B42701">
      <w:pPr>
        <w:pStyle w:val="pj"/>
      </w:pPr>
      <w:r>
        <w:t>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p w:rsidR="00000000" w:rsidRDefault="00B42701">
      <w:pPr>
        <w:pStyle w:val="pj"/>
      </w:pPr>
      <w:r>
        <w:t>Жобалық тәсіл шеңберінде сыбайлас жемқорлық тәуекелдер</w:t>
      </w:r>
      <w:r>
        <w:t>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p w:rsidR="00000000" w:rsidRDefault="00B42701">
      <w:pPr>
        <w:pStyle w:val="pj"/>
      </w:pPr>
      <w:r>
        <w:t>Бұған ықтимал сыбайлас жемқорлыққа осал тұстар туралы белгі беретін и</w:t>
      </w:r>
      <w:r>
        <w:t>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p w:rsidR="00000000" w:rsidRDefault="00B42701">
      <w:pPr>
        <w:pStyle w:val="pj"/>
      </w:pPr>
      <w:r>
        <w:t>С</w:t>
      </w:r>
      <w:r>
        <w:t>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p w:rsidR="00000000" w:rsidRDefault="00B42701">
      <w:pPr>
        <w:pStyle w:val="pj"/>
      </w:pPr>
      <w:r>
        <w:t>Нормативтік құқықтық актілердің ж</w:t>
      </w:r>
      <w:r>
        <w:t>обаларына сыбайлас жемқорлыққа қарсы ғылыми сараптама институтын, оның ішінде сарапшылық әлеуетті жетілдіру арқылы одан әрі дамыту қажет.</w:t>
      </w:r>
    </w:p>
    <w:p w:rsidR="00000000" w:rsidRDefault="00B42701">
      <w:pPr>
        <w:pStyle w:val="pj"/>
      </w:pPr>
      <w:r>
        <w:t>Ғылыми</w:t>
      </w:r>
      <w:r>
        <w:t xml:space="preserve"> тәсіл және жасанды интеллект элементтерін енгізу ресурстарды ұтымды пайдалануды қамтамасыз ете отырып, осы жұмы</w:t>
      </w:r>
      <w:r>
        <w:t>стың сапасы мен қамту аясын арттыруға мүмкіндік береді.</w:t>
      </w:r>
    </w:p>
    <w:p w:rsidR="00000000" w:rsidRDefault="00B42701">
      <w:pPr>
        <w:pStyle w:val="pj"/>
      </w:pPr>
      <w:r>
        <w:t>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w:t>
      </w:r>
      <w:r>
        <w:t>лады.</w:t>
      </w:r>
    </w:p>
    <w:p w:rsidR="00000000" w:rsidRDefault="00B42701">
      <w:pPr>
        <w:pStyle w:val="pj"/>
      </w:pPr>
      <w:r>
        <w:rPr>
          <w:b/>
          <w:bCs/>
          <w:bdr w:val="none" w:sz="0" w:space="0" w:color="auto" w:frame="1"/>
        </w:rPr>
        <w:t>3-міндет. Жауапкершіліктің бұлтартпастығын қамтамасыз ету жөніндегі шараларды жетілдіру</w:t>
      </w:r>
    </w:p>
    <w:p w:rsidR="00000000" w:rsidRDefault="00B42701">
      <w:pPr>
        <w:pStyle w:val="pj"/>
      </w:pPr>
      <w:r>
        <w:t xml:space="preserve">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w:t>
      </w:r>
      <w:r>
        <w:t>әлеуметтік</w:t>
      </w:r>
      <w:r>
        <w:t xml:space="preserve"> әділеттілікті қалпына келтіруде де болуға тиіс.</w:t>
      </w:r>
    </w:p>
    <w:p w:rsidR="00000000" w:rsidRDefault="00B42701">
      <w:pPr>
        <w:pStyle w:val="pj"/>
      </w:pPr>
      <w:r>
        <w:t>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w:t>
      </w:r>
      <w:r>
        <w:t xml:space="preserve"> үшін жауапқа тартылатын болады.</w:t>
      </w:r>
    </w:p>
    <w:p w:rsidR="00000000" w:rsidRDefault="00B42701">
      <w:pPr>
        <w:pStyle w:val="pj"/>
      </w:pPr>
      <w:r>
        <w:t>Қазақстан</w:t>
      </w:r>
      <w:r>
        <w:t xml:space="preserve">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w:t>
      </w:r>
      <w:r>
        <w:t>і қамтамасыз етіледі.</w:t>
      </w:r>
    </w:p>
    <w:p w:rsidR="00000000" w:rsidRDefault="00B42701">
      <w:pPr>
        <w:pStyle w:val="pj"/>
      </w:pPr>
      <w:r>
        <w:t>Қылмыстық</w:t>
      </w:r>
      <w:r>
        <w:t xml:space="preserve"> сот ісін жүргізудің үш буынды моделін енгізу де елдегі заңдылық пен құқықтық тәртіпті қамтамасыз етуде пәрменді шара болады.</w:t>
      </w:r>
    </w:p>
    <w:p w:rsidR="00000000" w:rsidRDefault="00B42701">
      <w:pPr>
        <w:pStyle w:val="pj"/>
      </w:pPr>
      <w:r>
        <w:t>Сыбайлас жемқорлыққа қарсы күресте заңсыз жұмыс әдістері мен арандатушылық әрекеттерге жол берілмей</w:t>
      </w:r>
      <w:r>
        <w:t>ді. Кінәсіздік презумпциясы конституциялық қағидатын қатаң басшылыққа алу қажет.</w:t>
      </w:r>
    </w:p>
    <w:p w:rsidR="00000000" w:rsidRDefault="00B42701">
      <w:pPr>
        <w:pStyle w:val="pj"/>
      </w:pPr>
      <w:r>
        <w:t>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w:t>
      </w:r>
      <w:r>
        <w:t>лыққа тексеруді (integrity check) енгізудің тетіктерін әзірлеу қажет.</w:t>
      </w:r>
    </w:p>
    <w:p w:rsidR="00000000" w:rsidRDefault="00B42701">
      <w:pPr>
        <w:pStyle w:val="pj"/>
      </w:pPr>
      <w:r>
        <w:t>Бұл ретте тексерушілер тарапынан теріс пайдаланудан қорғау кепілдіктері көзделетін болады.</w:t>
      </w:r>
    </w:p>
    <w:p w:rsidR="00000000" w:rsidRDefault="00B42701">
      <w:pPr>
        <w:pStyle w:val="pj"/>
      </w:pPr>
      <w:r>
        <w:t>Игіліктерді заңсыз алу сыбайлас жемқорлық құқық бұзушылық жасау үшін басты себеп болып табылады</w:t>
      </w:r>
      <w:r>
        <w:t>. Сондықтан сыбайлас жемқорлықты «тиімсіз» ететін, яғни заңсыз жиналған қаражатты пайдалану мүмкіндігін жоятын тетіктерді енгізу талап етіледі.</w:t>
      </w:r>
    </w:p>
    <w:p w:rsidR="00000000" w:rsidRDefault="00B42701">
      <w:pPr>
        <w:pStyle w:val="pj"/>
      </w:pPr>
      <w:r>
        <w:t xml:space="preserve">Шығыстар кірістерден айтарлықтай асып кеткен кезде негізсіз баю үшін жауапкершілікті енгізу осындай құралдардың </w:t>
      </w:r>
      <w:r>
        <w:t>бірі болады.</w:t>
      </w:r>
    </w:p>
    <w:p w:rsidR="00000000" w:rsidRDefault="00B42701">
      <w:pPr>
        <w:pStyle w:val="pj"/>
      </w:pPr>
      <w:r>
        <w:t>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p w:rsidR="00000000" w:rsidRDefault="00B42701">
      <w:pPr>
        <w:pStyle w:val="pj"/>
      </w:pPr>
      <w:r>
        <w:t>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p w:rsidR="00000000" w:rsidRDefault="00B42701">
      <w:pPr>
        <w:pStyle w:val="pj"/>
      </w:pPr>
      <w:r>
        <w:t xml:space="preserve">БҰҰ-ның Сыбайлас жемқорлыққа қарсы </w:t>
      </w:r>
      <w:hyperlink r:id="rId21" w:history="1">
        <w:r>
          <w:rPr>
            <w:rStyle w:val="a4"/>
          </w:rPr>
          <w:t>конвенциясының</w:t>
        </w:r>
      </w:hyperlink>
      <w:r>
        <w:t xml:space="preserve">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w:t>
      </w:r>
      <w:r>
        <w:t>қылмыстық</w:t>
      </w:r>
      <w:r>
        <w:t xml:space="preserve"> активтерді іздестіру мен қайтаруды қамтамасыз ету келесі қадам болады.</w:t>
      </w:r>
    </w:p>
    <w:p w:rsidR="00000000" w:rsidRDefault="00B42701">
      <w:pPr>
        <w:pStyle w:val="pj"/>
      </w:pPr>
      <w:r>
        <w:t>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w:t>
      </w:r>
      <w:r>
        <w:t xml:space="preserve"> және ұйымдармен белсенді ынтымақтасуын қамтамасыз ете отырып, міндетті қаржылық тергеп-тексеруді көздеу қажет.</w:t>
      </w:r>
    </w:p>
    <w:p w:rsidR="00000000" w:rsidRDefault="00B42701">
      <w:pPr>
        <w:pStyle w:val="pj"/>
      </w:pPr>
      <w:r>
        <w:t>Сыбайлас жемқорлықта жосықсыз шенеуніктермен қатар бизнес-орта да мүдделі тарап болып табылады. Сараптамалық бағалауларға сәйкес, заңды тұлғалар</w:t>
      </w:r>
      <w:r>
        <w:t>дың парадан алатын пайдасы параның өзінен он есе көп.</w:t>
      </w:r>
    </w:p>
    <w:p w:rsidR="00000000" w:rsidRDefault="00B42701">
      <w:pPr>
        <w:pStyle w:val="pj"/>
      </w:pPr>
      <w:r>
        <w:t>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p w:rsidR="00000000" w:rsidRDefault="00B42701">
      <w:pPr>
        <w:pStyle w:val="pj"/>
      </w:pPr>
      <w:r>
        <w:t>Үлкен</w:t>
      </w:r>
      <w:r>
        <w:t xml:space="preserve"> айыппұл санкция</w:t>
      </w:r>
      <w:r>
        <w:t>ларын және басқа да шектеу шараларын қолдану компаниялар үшін лауазымды адамдарды параға сатып алуды экономикалық тұрғыдан тиімсіз етеді.</w:t>
      </w:r>
    </w:p>
    <w:p w:rsidR="00000000" w:rsidRDefault="00B42701">
      <w:pPr>
        <w:pStyle w:val="pj"/>
      </w:pPr>
      <w:r>
        <w:t>Сонымен бір мезгілде кәсіпкерлік субъектілерін лауазымды адамдардың құқыққа сыйымсыз әрекеттерінен, оның ішінде рейдер</w:t>
      </w:r>
      <w:r>
        <w:t>ліктен қорғау жөніндегі жұмыс жалғасатын болады.</w:t>
      </w:r>
    </w:p>
    <w:p w:rsidR="00000000" w:rsidRDefault="00B42701">
      <w:pPr>
        <w:pStyle w:val="pj"/>
      </w:pPr>
      <w:r>
        <w:t>«Тұрмыстық»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w:t>
      </w:r>
      <w:r>
        <w:t>інің жолын кесу тәсілдері қайта қаралатын болады.</w:t>
      </w:r>
    </w:p>
    <w:p w:rsidR="00000000" w:rsidRDefault="00B42701">
      <w:pPr>
        <w:pStyle w:val="pj"/>
      </w:pPr>
      <w:r>
        <w:t>Неғұрлым тиімді алдын алу тетігі мақсатында пара ұсынуды/параны уәде етуді криминалдандыру қажет, бұл халықаралық стандарттарға сәйкес келеді.</w:t>
      </w:r>
    </w:p>
    <w:p w:rsidR="00000000" w:rsidRDefault="00B42701">
      <w:pPr>
        <w:pStyle w:val="pj"/>
      </w:pPr>
      <w:r>
        <w:t>Сыбайлас жемқорлыққа қарсы іс-қимылда елеулі прогреске қол жетк</w:t>
      </w:r>
      <w:r>
        <w:t xml:space="preserve">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w:t>
      </w:r>
      <w:hyperlink r:id="rId22" w:history="1">
        <w:r>
          <w:rPr>
            <w:rStyle w:val="a4"/>
          </w:rPr>
          <w:t>конвенци</w:t>
        </w:r>
        <w:r>
          <w:rPr>
            <w:rStyle w:val="a4"/>
          </w:rPr>
          <w:t>ясына</w:t>
        </w:r>
      </w:hyperlink>
      <w:r>
        <w:t xml:space="preserve"> және ЭЫДҰ-ның Халықаралық коммерциялық мәмілелерді жүзеге асыру кезінде шетелдік лауазымды адамдарды параға сатып алумен күрес жөніндегі </w:t>
      </w:r>
      <w:hyperlink r:id="rId23" w:history="1">
        <w:r>
          <w:rPr>
            <w:rStyle w:val="a4"/>
          </w:rPr>
          <w:t>конвенциясына</w:t>
        </w:r>
      </w:hyperlink>
      <w:r>
        <w:t xml:space="preserve"> қосылу керек.</w:t>
      </w:r>
    </w:p>
    <w:p w:rsidR="00000000" w:rsidRDefault="00B42701">
      <w:pPr>
        <w:pStyle w:val="pj"/>
      </w:pPr>
      <w:r>
        <w:rPr>
          <w:b/>
          <w:bCs/>
          <w:bdr w:val="none" w:sz="0" w:space="0" w:color="auto" w:frame="1"/>
        </w:rPr>
        <w:t>4-міндет. Сыбайлас же</w:t>
      </w:r>
      <w:r>
        <w:rPr>
          <w:b/>
          <w:bCs/>
          <w:bdr w:val="none" w:sz="0" w:space="0" w:color="auto" w:frame="1"/>
        </w:rPr>
        <w:t>мқорлыққа қарсы іс-қимылда азаматтық қоғамның рөлін күшейту</w:t>
      </w:r>
    </w:p>
    <w:p w:rsidR="00000000" w:rsidRDefault="00B42701">
      <w:pPr>
        <w:pStyle w:val="pj"/>
      </w:pPr>
      <w:r>
        <w:rPr>
          <w:b/>
          <w:bCs/>
          <w:i/>
          <w:iCs/>
          <w:bdr w:val="none" w:sz="0" w:space="0" w:color="auto" w:frame="1"/>
        </w:rPr>
        <w:t>Қоғамдық</w:t>
      </w:r>
      <w:r>
        <w:rPr>
          <w:b/>
          <w:bCs/>
          <w:i/>
          <w:iCs/>
          <w:bdr w:val="none" w:sz="0" w:space="0" w:color="auto" w:frame="1"/>
        </w:rPr>
        <w:t xml:space="preserve"> бақылау институтын дамыту</w:t>
      </w:r>
    </w:p>
    <w:p w:rsidR="00000000" w:rsidRDefault="00B42701">
      <w:pPr>
        <w:pStyle w:val="pj"/>
      </w:pPr>
      <w:r>
        <w:t>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p w:rsidR="00000000" w:rsidRDefault="00B42701">
      <w:pPr>
        <w:pStyle w:val="pj"/>
      </w:pPr>
      <w:r>
        <w:t>Қо</w:t>
      </w:r>
      <w:r>
        <w:t>ғамдық</w:t>
      </w:r>
      <w:r>
        <w:t xml:space="preserve"> бақылауды іске асыру тетіктері қоғамдық кеңестердің қызметімен шектелмейді.</w:t>
      </w:r>
    </w:p>
    <w:p w:rsidR="00000000" w:rsidRDefault="00B42701">
      <w:pPr>
        <w:pStyle w:val="pj"/>
      </w:pPr>
      <w:r>
        <w:t xml:space="preserve">Осы бағытта «Қоғамдық бақылау туралы» </w:t>
      </w:r>
      <w:hyperlink r:id="rId24" w:history="1">
        <w:r>
          <w:rPr>
            <w:rStyle w:val="a4"/>
          </w:rPr>
          <w:t>Заңның</w:t>
        </w:r>
      </w:hyperlink>
      <w:r>
        <w:t xml:space="preserve"> қабылдануы маңызды болып табылады, ол мемлекеттік бақылауға бал</w:t>
      </w:r>
      <w:r>
        <w:t>ама ретінде осы институтты айқындап береді.</w:t>
      </w:r>
    </w:p>
    <w:p w:rsidR="00000000" w:rsidRDefault="00B42701">
      <w:pPr>
        <w:pStyle w:val="pj"/>
      </w:pPr>
      <w:r>
        <w:t xml:space="preserve">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w:t>
      </w:r>
      <w:r>
        <w:t>айқындауға қатысуы арқылы олардың мемлекетпен өзара іс-қимыл процестерін жетілдіру қажет.</w:t>
      </w:r>
    </w:p>
    <w:p w:rsidR="00000000" w:rsidRDefault="00B42701">
      <w:pPr>
        <w:pStyle w:val="pj"/>
      </w:pPr>
      <w:r>
        <w:t>Мемлекеттік бюджет және Қазақстан Республикасының Ұлттық қоры есебінен іске асырылатын жобаларға тиімді қоғамдық мониторинг енгізіледі.</w:t>
      </w:r>
    </w:p>
    <w:p w:rsidR="00000000" w:rsidRDefault="00B42701">
      <w:pPr>
        <w:pStyle w:val="pj"/>
      </w:pPr>
      <w:r>
        <w:t>Мемлекеттік органдардың шешімд</w:t>
      </w:r>
      <w:r>
        <w:t>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000000" w:rsidRDefault="00B42701">
      <w:pPr>
        <w:pStyle w:val="pj"/>
      </w:pPr>
      <w:r>
        <w:t>Бұл ретте мемлекеттік органдар мен квазимемлекеттік сектор субъектілерінің ақ</w:t>
      </w:r>
      <w:r>
        <w:t>парат беруіндегі бытыраңқылық пен көп есептілікті жойған жөн.</w:t>
      </w:r>
    </w:p>
    <w:p w:rsidR="00000000" w:rsidRDefault="00B42701">
      <w:pPr>
        <w:pStyle w:val="pj"/>
      </w:pPr>
      <w:r>
        <w:t>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p w:rsidR="00000000" w:rsidRDefault="00B42701">
      <w:pPr>
        <w:pStyle w:val="pj"/>
      </w:pPr>
      <w:r>
        <w:t>Мемлеке</w:t>
      </w:r>
      <w:r>
        <w:t>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p w:rsidR="00000000" w:rsidRDefault="00B42701">
      <w:pPr>
        <w:pStyle w:val="pj"/>
      </w:pPr>
      <w:r>
        <w:t>Сыбайлас жемқорлыққа қарсы іс-қимылға журналистер м</w:t>
      </w:r>
      <w:r>
        <w:t>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000000" w:rsidRDefault="00B42701">
      <w:pPr>
        <w:pStyle w:val="pj"/>
      </w:pPr>
      <w:r>
        <w:t>Сыбайлас жемқорлыққа қарсы іс-қимыл мәселелерінде журналистердің өкілеттіктері мен құқықтарының әлеуетін барынша т</w:t>
      </w:r>
      <w:r>
        <w:t>олық пайдалануға ықпал ету қажет.</w:t>
      </w:r>
    </w:p>
    <w:p w:rsidR="00000000" w:rsidRDefault="00B42701">
      <w:pPr>
        <w:pStyle w:val="pj"/>
      </w:pPr>
      <w:r>
        <w:rPr>
          <w:b/>
          <w:bCs/>
          <w:i/>
          <w:iCs/>
          <w:bdr w:val="none" w:sz="0" w:space="0" w:color="auto" w:frame="1"/>
        </w:rPr>
        <w:t>Сыбайлас жемқорлық туралы хабарлау тетіктерін жақсарту</w:t>
      </w:r>
    </w:p>
    <w:p w:rsidR="00000000" w:rsidRDefault="00B42701">
      <w:pPr>
        <w:pStyle w:val="pj"/>
      </w:pPr>
      <w:r>
        <w:t>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p w:rsidR="00000000" w:rsidRDefault="00B42701">
      <w:pPr>
        <w:pStyle w:val="pj"/>
      </w:pPr>
      <w:r>
        <w:t>Қоғамдық</w:t>
      </w:r>
      <w:r>
        <w:t xml:space="preserve"> санада дұрыс</w:t>
      </w:r>
      <w:r>
        <w:t xml:space="preserve"> көзқарас қалыптастырған маңызды. Сыбайлас жемқорлықты қабылдамау мәдениеті сөз жеткізушілікпен астаспауға тиіс.</w:t>
      </w:r>
    </w:p>
    <w:p w:rsidR="00000000" w:rsidRDefault="00B42701">
      <w:pPr>
        <w:pStyle w:val="pj"/>
      </w:pPr>
      <w:r>
        <w:t>Азаматтарға сыбайлас жемқорлық фактілері туралы цифрлық коммуникацияның оңайлатылған тәсілдері арқылы хабарлау мүмкіндігі берілуге тиіс.</w:t>
      </w:r>
    </w:p>
    <w:p w:rsidR="00000000" w:rsidRDefault="00B42701">
      <w:pPr>
        <w:pStyle w:val="pj"/>
      </w:pPr>
      <w:r>
        <w:t>Бұл ре</w:t>
      </w:r>
      <w:r>
        <w:t>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p w:rsidR="00000000" w:rsidRDefault="00B42701">
      <w:pPr>
        <w:pStyle w:val="pj"/>
      </w:pPr>
      <w:r>
        <w:t>ЭЫДҰ-ны</w:t>
      </w:r>
      <w:r>
        <w:t>ң</w:t>
      </w:r>
      <w:r>
        <w:t xml:space="preserve">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p w:rsidR="00000000" w:rsidRDefault="00B42701">
      <w:pPr>
        <w:pStyle w:val="pj"/>
      </w:pPr>
      <w:r>
        <w:t>Ақпа</w:t>
      </w:r>
      <w:r>
        <w:t>рат берушілерді жұмыс орнында қудалау мен қысым жасаудан қорғай отырып, олардың еңбек ету құқықтарын қорғау жөніндегі шараларды бекіту қажет.</w:t>
      </w:r>
    </w:p>
    <w:p w:rsidR="00000000" w:rsidRDefault="00B42701">
      <w:pPr>
        <w:pStyle w:val="pj"/>
      </w:pPr>
      <w:r>
        <w:t>Арыз иесі туралы және оның сыбайлас жемқорлыққа қарсы іс-қимылда көрсеткен жәрдем туралы ақпаратты жария еткені үш</w:t>
      </w:r>
      <w:r>
        <w:t>ін қылмыстық жауаптылық енгізе отырып, оның құпиялылығына кепілдік берілуге тиіс.</w:t>
      </w:r>
    </w:p>
    <w:p w:rsidR="00000000" w:rsidRDefault="00B42701">
      <w:pPr>
        <w:pStyle w:val="pj"/>
      </w:pPr>
      <w:r>
        <w:rPr>
          <w:b/>
          <w:bCs/>
          <w:bdr w:val="none" w:sz="0" w:space="0" w:color="auto" w:frame="1"/>
        </w:rPr>
        <w:t>5-міндет. Сыбайлас жемқорлыққа қарсы шараларды іске асырудың тиімді мониторингін қамтамасыз ету</w:t>
      </w:r>
    </w:p>
    <w:p w:rsidR="00000000" w:rsidRDefault="00B42701">
      <w:pPr>
        <w:pStyle w:val="pj"/>
      </w:pPr>
      <w:r>
        <w:t>Сыбайлас жемқорлыққа қарсы іс-қимылда үздік нәтижелерге қол жеткізу және қабыл</w:t>
      </w:r>
      <w:r>
        <w:t>данатын шаралардың тиімділігін объективті бағалау мониторингтің тұтас жүйесі арқылы қамтамасыз етілетін болады.</w:t>
      </w:r>
    </w:p>
    <w:p w:rsidR="00000000" w:rsidRDefault="00B42701">
      <w:pPr>
        <w:pStyle w:val="pj"/>
      </w:pPr>
      <w:r>
        <w:t>Енгізілетін жобалық тәсілді ескере отырып, ол объективтілік және жариялылық қағидаттарына негізделетін болады және сыбайлас жемқорлыққа қарсы іс</w:t>
      </w:r>
      <w:r>
        <w:t>-қимыл саласындағы ахуалды нақты уақыт режимінде көрсететін индикатор болады.</w:t>
      </w:r>
    </w:p>
    <w:p w:rsidR="00000000" w:rsidRDefault="00B42701">
      <w:pPr>
        <w:pStyle w:val="pj"/>
      </w:pPr>
      <w:r>
        <w:t>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w:t>
      </w:r>
      <w:r>
        <w:t>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p w:rsidR="00000000" w:rsidRDefault="00B42701">
      <w:pPr>
        <w:pStyle w:val="pj"/>
      </w:pPr>
      <w:r>
        <w:t>Сыбайлас жемқорлық деңгейін әлеуметтанушылық өлшеулерді дамыту мәселесі жұртшылықтың мұ</w:t>
      </w:r>
      <w:r>
        <w:t>ндай зерттеулердің нәтижелеріне, оларды жүргізу тәсілдері мен әдістеріне кеңінен қолын жеткізе отырып, жеке қарауды талап етеді.</w:t>
      </w:r>
    </w:p>
    <w:p w:rsidR="00000000" w:rsidRDefault="00B42701">
      <w:pPr>
        <w:pStyle w:val="pj"/>
      </w:pPr>
      <w:r>
        <w:t>Сыбайлас жемқорлықты түйсінудің ұлттық индексін қалыптастыру мәселесі өзекті болып отыр. Бұл сыбайлас жемқорлықпен күрес шарала</w:t>
      </w:r>
      <w:r>
        <w:t>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p w:rsidR="00000000" w:rsidRDefault="00B42701">
      <w:pPr>
        <w:pStyle w:val="pj"/>
      </w:pPr>
      <w:r>
        <w:rPr>
          <w:b/>
          <w:bCs/>
          <w:bdr w:val="none" w:sz="0" w:space="0" w:color="auto" w:frame="1"/>
        </w:rPr>
        <w:t>6-міндет. Сыбайлас жемқорлыққа қарсы іс-қимыл жөніндегі уәкілетті органның қызметін одан әрі жетіл</w:t>
      </w:r>
      <w:r>
        <w:rPr>
          <w:b/>
          <w:bCs/>
          <w:bdr w:val="none" w:sz="0" w:space="0" w:color="auto" w:frame="1"/>
        </w:rPr>
        <w:t>діру</w:t>
      </w:r>
    </w:p>
    <w:p w:rsidR="00000000" w:rsidRDefault="00B42701">
      <w:pPr>
        <w:pStyle w:val="pj"/>
      </w:pPr>
      <w:r>
        <w:t xml:space="preserve">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w:t>
      </w:r>
      <w:r>
        <w:t>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w:t>
      </w:r>
      <w:r>
        <w:t>лып отыр.</w:t>
      </w:r>
    </w:p>
    <w:p w:rsidR="00000000" w:rsidRDefault="00B42701">
      <w:pPr>
        <w:pStyle w:val="pj"/>
      </w:pPr>
      <w:r>
        <w:t>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p w:rsidR="00000000" w:rsidRDefault="00B42701">
      <w:pPr>
        <w:pStyle w:val="pj"/>
      </w:pPr>
      <w:r>
        <w:t>Азаматтардың сыбайлас жемқорлық алғышарттарының бар екендігі туралы сигна</w:t>
      </w:r>
      <w:r>
        <w:t>лдары кейіннен ден қою шараларын қабылдау үшін үлкен деректерді талдау шеңберінде пайдаланылуға тиіс.</w:t>
      </w:r>
    </w:p>
    <w:p w:rsidR="00000000" w:rsidRDefault="00B42701">
      <w:pPr>
        <w:pStyle w:val="pj"/>
      </w:pPr>
      <w:r>
        <w:t>«1424» call-орталығы кадрлық және техникалық тұрғыдан озық стандарттарға сәйкес келетін болады.</w:t>
      </w:r>
    </w:p>
    <w:p w:rsidR="00000000" w:rsidRDefault="00B42701">
      <w:pPr>
        <w:pStyle w:val="pj"/>
      </w:pPr>
      <w:r>
        <w:t>Квазимемлекеттік сектор субъектілерінің сыбайлас жемқорлық</w:t>
      </w:r>
      <w:r>
        <w:t>қа</w:t>
      </w:r>
      <w:r>
        <w:t xml:space="preserve">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p w:rsidR="00000000" w:rsidRDefault="00B42701">
      <w:pPr>
        <w:pStyle w:val="pj"/>
      </w:pPr>
      <w:r>
        <w:t xml:space="preserve">Сыбайлас жемқорлықтың алдын алу мәселелерінде кешенділік пен толықтығын қамтамасыз ету үшін Әдеп жөніндегі </w:t>
      </w:r>
      <w:r>
        <w:t>уәкілдердің сыбайлас жемқорлыққа қарсы қызметпен өзара іс-қимылын регламенттеу қажет.</w:t>
      </w:r>
    </w:p>
    <w:p w:rsidR="00000000" w:rsidRDefault="00B42701">
      <w:pPr>
        <w:pStyle w:val="pj"/>
      </w:pPr>
      <w:r>
        <w:t>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w:t>
      </w:r>
      <w:r>
        <w:t>ын регламенттеу қажет.</w:t>
      </w:r>
    </w:p>
    <w:p w:rsidR="00000000" w:rsidRDefault="00B42701">
      <w:pPr>
        <w:pStyle w:val="pj"/>
      </w:pPr>
      <w:r>
        <w:t>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p w:rsidR="00000000" w:rsidRDefault="00B42701">
      <w:pPr>
        <w:pStyle w:val="pj"/>
      </w:pPr>
      <w:r>
        <w:t>Цифрлық қаржы активтерін, криптобиржаларды жән</w:t>
      </w:r>
      <w:r>
        <w:t>е басқа да цифрлық платформаларды пайдалана отырып жасалатын қылмыстарды анықтау және олардың жолын кесу жөнінде шаралар қабылданатын болады.</w:t>
      </w:r>
    </w:p>
    <w:p w:rsidR="00000000" w:rsidRDefault="00B42701">
      <w:pPr>
        <w:pStyle w:val="pj"/>
      </w:pPr>
      <w:r>
        <w:t xml:space="preserve">Сыбайлас жемқорлыққа қарсы іс-қимыл мәселелерінде одан арғы байыпты халықаралық ынтымақтастық шеңберінде сыбайлас </w:t>
      </w:r>
      <w:r>
        <w:t>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p w:rsidR="00000000" w:rsidRDefault="00B42701">
      <w:pPr>
        <w:pStyle w:val="pc"/>
      </w:pPr>
      <w:r>
        <w:rPr>
          <w:rStyle w:val="s1"/>
        </w:rPr>
        <w:t> </w:t>
      </w:r>
    </w:p>
    <w:p w:rsidR="00000000" w:rsidRDefault="00B42701">
      <w:pPr>
        <w:pStyle w:val="pc"/>
      </w:pPr>
      <w:r>
        <w:rPr>
          <w:rStyle w:val="s1"/>
        </w:rPr>
        <w:t> </w:t>
      </w:r>
    </w:p>
    <w:p w:rsidR="00000000" w:rsidRDefault="00B42701">
      <w:pPr>
        <w:pStyle w:val="pc"/>
      </w:pPr>
      <w:bookmarkStart w:id="8" w:name="SUB600"/>
      <w:bookmarkEnd w:id="8"/>
      <w:r>
        <w:rPr>
          <w:rStyle w:val="s1"/>
        </w:rPr>
        <w:t>6-бөлім. Нысаналы индикаторлар және күтілетін нәтижелер</w:t>
      </w:r>
    </w:p>
    <w:p w:rsidR="00000000" w:rsidRDefault="00B42701">
      <w:pPr>
        <w:pStyle w:val="pc"/>
      </w:pPr>
      <w:r>
        <w:rPr>
          <w:rStyle w:val="s1"/>
        </w:rPr>
        <w:t> </w:t>
      </w:r>
    </w:p>
    <w:p w:rsidR="00000000" w:rsidRDefault="00B42701">
      <w:pPr>
        <w:pStyle w:val="pj"/>
      </w:pPr>
      <w:r>
        <w:t>6.1. 2026 жылдың қорытындысы бойынша нысан</w:t>
      </w:r>
      <w:r>
        <w:t>алы индикаторлар:</w:t>
      </w:r>
    </w:p>
    <w:p w:rsidR="00000000" w:rsidRDefault="00B42701">
      <w:pPr>
        <w:pStyle w:val="pj"/>
      </w:pPr>
      <w:r>
        <w:t>1) Transparency International сыбайлас жемқорлықты түйсіну индексі - 47 баллдан төмен емес;</w:t>
      </w:r>
    </w:p>
    <w:p w:rsidR="00000000" w:rsidRDefault="00B42701">
      <w:pPr>
        <w:pStyle w:val="pj"/>
      </w:pPr>
      <w:r>
        <w:t>2) өткен 12 айда кемінде бір рет мемлекеттік лауазымды адаммен байланыс жасаған және мемлекеттік лауазымды адамға пара төлеген немесе осы мемлекет</w:t>
      </w:r>
      <w:r>
        <w:t>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p w:rsidR="00000000" w:rsidRDefault="00B42701">
      <w:pPr>
        <w:pStyle w:val="pj"/>
      </w:pPr>
      <w:r>
        <w:t>3) Дүниежүзілік банктің мемлекеттік басқару тиімділігі индексі (Government Ef</w:t>
      </w:r>
      <w:r>
        <w:t>fectiveness) - 74-75 процентильден төмен емес;</w:t>
      </w:r>
    </w:p>
    <w:p w:rsidR="00000000" w:rsidRDefault="00B42701">
      <w:pPr>
        <w:pStyle w:val="pj"/>
      </w:pPr>
      <w:r>
        <w:t>4) Дүниежүзілік экономикалық форумның Жаһандық бәсекеге қабілеттілік индексінің «Институттар» индикаторы - 48-орыннан төмен емес;</w:t>
      </w:r>
    </w:p>
    <w:p w:rsidR="00000000" w:rsidRDefault="00B42701">
      <w:pPr>
        <w:pStyle w:val="pj"/>
      </w:pPr>
      <w:r>
        <w:t>5) Дүниежүзілік сот төрелігі жобасының Заң үстемдігі индексі (World Justice Pro</w:t>
      </w:r>
      <w:r>
        <w:t>ject, Rule of Law Index) - 0,57 баллдан төмен емес;</w:t>
      </w:r>
    </w:p>
    <w:p w:rsidR="00000000" w:rsidRDefault="00B42701">
      <w:pPr>
        <w:pStyle w:val="pj"/>
      </w:pPr>
      <w:r>
        <w:t>6) Дүниежүзілік банктің халықтың пікірін есепке алу және мемлекеттік органдардың есептілігі индексі (Voice and Accountability) - 57,5 процентильден төмен емес;</w:t>
      </w:r>
    </w:p>
    <w:p w:rsidR="00000000" w:rsidRDefault="00B42701">
      <w:pPr>
        <w:pStyle w:val="pj"/>
      </w:pPr>
      <w:r>
        <w:t>7) Дүниежүзілік банктің сыбайлас жемқорлықты бақылау индексі (Control of Corruption) - 48-50 процентильден төмен емес;</w:t>
      </w:r>
    </w:p>
    <w:p w:rsidR="00000000" w:rsidRDefault="00B42701">
      <w:pPr>
        <w:pStyle w:val="pj"/>
      </w:pPr>
      <w:r>
        <w:t>8) елдің ЖІӨ құрылымындағы мемлекеттің экономикаға қатысу үлесінің қысқаруы - 13,9%-дан жоғары емес;</w:t>
      </w:r>
    </w:p>
    <w:p w:rsidR="00000000" w:rsidRDefault="00B42701">
      <w:pPr>
        <w:pStyle w:val="pj"/>
      </w:pPr>
      <w:r>
        <w:t>9) сыбайлас жемқорлыққа қарсы қызмет</w:t>
      </w:r>
      <w:r>
        <w:t>ке халықтың сенім деңгейі (Қазақстан Республикасы Президентінің Әкімшілігі өткізетін нәтижелілікті бағалау шеңберінде) - 66 %-дан төмен емес.</w:t>
      </w:r>
    </w:p>
    <w:p w:rsidR="00000000" w:rsidRDefault="00B42701">
      <w:pPr>
        <w:pStyle w:val="pj"/>
      </w:pPr>
      <w:r>
        <w:t>6.2. 2026 жылдың қорытындысы бойынша күтілетін негізгі нәтижелер:</w:t>
      </w:r>
    </w:p>
    <w:p w:rsidR="00000000" w:rsidRDefault="00B42701">
      <w:pPr>
        <w:pStyle w:val="pj"/>
      </w:pPr>
      <w:r>
        <w:t>1) азаматтық қоғамның сыбайлас жемқорлыққа қарсы</w:t>
      </w:r>
      <w:r>
        <w:t xml:space="preserve"> іс-қимылға барынша тартылуы;</w:t>
      </w:r>
    </w:p>
    <w:p w:rsidR="00000000" w:rsidRDefault="00B42701">
      <w:pPr>
        <w:pStyle w:val="pj"/>
      </w:pPr>
      <w:r>
        <w:t>2) ашық және қоғамға есеп беретін мемлекеттік аппарат;</w:t>
      </w:r>
    </w:p>
    <w:p w:rsidR="00000000" w:rsidRDefault="00B42701">
      <w:pPr>
        <w:pStyle w:val="pj"/>
      </w:pPr>
      <w:r>
        <w:t>3) сыбайлас жемқорлық тәуекелдерін басқарудың тиімді жүйесі;</w:t>
      </w:r>
    </w:p>
    <w:p w:rsidR="00000000" w:rsidRDefault="00B42701">
      <w:pPr>
        <w:pStyle w:val="pj"/>
      </w:pPr>
      <w:r>
        <w:t>4) транспарентті бюджеттік процестер және бәсекелес сатып алу;</w:t>
      </w:r>
    </w:p>
    <w:p w:rsidR="00000000" w:rsidRDefault="00B42701">
      <w:pPr>
        <w:pStyle w:val="pj"/>
      </w:pPr>
      <w:r>
        <w:t>5) сыбайлас жемқорлық үшін жауапқа тартудың әді</w:t>
      </w:r>
      <w:r>
        <w:t>л жүйесі.</w:t>
      </w:r>
    </w:p>
    <w:p w:rsidR="00000000" w:rsidRDefault="00B42701">
      <w:pPr>
        <w:pStyle w:val="pr"/>
      </w:pPr>
      <w:r>
        <w:t> </w:t>
      </w:r>
    </w:p>
    <w:p w:rsidR="00000000" w:rsidRDefault="00B42701">
      <w:pPr>
        <w:pStyle w:val="pji"/>
      </w:pPr>
      <w:bookmarkStart w:id="9" w:name="SUB1"/>
      <w:bookmarkEnd w:id="9"/>
      <w:r>
        <w:rPr>
          <w:rStyle w:val="s3"/>
        </w:rPr>
        <w:t>ҚР</w:t>
      </w:r>
      <w:r>
        <w:rPr>
          <w:rStyle w:val="s3"/>
        </w:rPr>
        <w:t xml:space="preserve"> Президентінің 2022.26.11. № 5 </w:t>
      </w:r>
      <w:hyperlink r:id="rId25" w:anchor="sub_id=120" w:history="1">
        <w:r>
          <w:rPr>
            <w:rStyle w:val="a4"/>
            <w:i/>
            <w:iCs/>
          </w:rPr>
          <w:t>Жарлығымен</w:t>
        </w:r>
      </w:hyperlink>
      <w:r>
        <w:rPr>
          <w:rStyle w:val="s3"/>
        </w:rPr>
        <w:t xml:space="preserve"> (</w:t>
      </w:r>
      <w:hyperlink r:id="rId26" w:anchor="sub_id=1" w:history="1">
        <w:r>
          <w:rPr>
            <w:rStyle w:val="a4"/>
            <w:i/>
            <w:iCs/>
          </w:rPr>
          <w:t>бұр.ред.қара</w:t>
        </w:r>
      </w:hyperlink>
      <w:r>
        <w:rPr>
          <w:rStyle w:val="s3"/>
        </w:rPr>
        <w:t xml:space="preserve">); 2023.17.07. № 286 </w:t>
      </w:r>
      <w:hyperlink r:id="rId27" w:anchor="sub_id=100" w:history="1">
        <w:r>
          <w:rPr>
            <w:rStyle w:val="a4"/>
            <w:i/>
            <w:iCs/>
          </w:rPr>
          <w:t>Жарлығымен</w:t>
        </w:r>
      </w:hyperlink>
      <w:r>
        <w:rPr>
          <w:rStyle w:val="s3"/>
        </w:rPr>
        <w:t xml:space="preserve"> (2023 ж. 20 шілдеден бастап қолданысқа енгізілді) (</w:t>
      </w:r>
      <w:hyperlink r:id="rId28" w:anchor="sub_id=1" w:history="1">
        <w:r>
          <w:rPr>
            <w:rStyle w:val="a4"/>
            <w:i/>
            <w:iCs/>
          </w:rPr>
          <w:t>бұр.ред.қара</w:t>
        </w:r>
      </w:hyperlink>
      <w:r>
        <w:rPr>
          <w:rStyle w:val="s3"/>
        </w:rPr>
        <w:t>) іс-қимыл жоспары өзгертілді</w:t>
      </w:r>
    </w:p>
    <w:p w:rsidR="00000000" w:rsidRDefault="00B42701">
      <w:pPr>
        <w:pStyle w:val="pr"/>
      </w:pPr>
      <w:r>
        <w:t>Қазақстан</w:t>
      </w:r>
      <w:r>
        <w:t xml:space="preserve"> Республикасының</w:t>
      </w:r>
    </w:p>
    <w:p w:rsidR="00000000" w:rsidRDefault="00B42701">
      <w:pPr>
        <w:pStyle w:val="pr"/>
      </w:pPr>
      <w:r>
        <w:t>сыбайлас жемқорлыққа қарсы</w:t>
      </w:r>
    </w:p>
    <w:p w:rsidR="00000000" w:rsidRDefault="00B42701">
      <w:pPr>
        <w:pStyle w:val="pr"/>
      </w:pPr>
      <w:r>
        <w:t>саясатының 2022 - 2026 жылдарға</w:t>
      </w:r>
    </w:p>
    <w:p w:rsidR="00000000" w:rsidRDefault="00B42701">
      <w:pPr>
        <w:pStyle w:val="pr"/>
      </w:pPr>
      <w:r>
        <w:t xml:space="preserve">арналған </w:t>
      </w:r>
      <w:hyperlink w:anchor="sub100" w:history="1">
        <w:r>
          <w:rPr>
            <w:rStyle w:val="a4"/>
          </w:rPr>
          <w:t>тұжырымдамасына</w:t>
        </w:r>
      </w:hyperlink>
    </w:p>
    <w:p w:rsidR="00000000" w:rsidRDefault="00B42701">
      <w:pPr>
        <w:pStyle w:val="pr"/>
      </w:pPr>
      <w:r>
        <w:t>ҚОСЫМША</w:t>
      </w:r>
    </w:p>
    <w:p w:rsidR="00000000" w:rsidRDefault="00B42701">
      <w:pPr>
        <w:pStyle w:val="pr"/>
      </w:pPr>
      <w:r>
        <w:t> </w:t>
      </w:r>
    </w:p>
    <w:p w:rsidR="00000000" w:rsidRDefault="00B42701">
      <w:pPr>
        <w:pStyle w:val="pc"/>
      </w:pPr>
      <w:r>
        <w:rPr>
          <w:b/>
          <w:bCs/>
        </w:rPr>
        <w:t>Қазақстан</w:t>
      </w:r>
      <w:r>
        <w:rPr>
          <w:b/>
          <w:bCs/>
        </w:rPr>
        <w:t xml:space="preserve"> Республикасының сыбайлас жемқорлыққа қарсы саясатының </w:t>
      </w:r>
    </w:p>
    <w:p w:rsidR="00000000" w:rsidRDefault="00B42701">
      <w:pPr>
        <w:pStyle w:val="pc"/>
      </w:pPr>
      <w:r>
        <w:rPr>
          <w:b/>
          <w:bCs/>
        </w:rPr>
        <w:t xml:space="preserve">2022 - 2026 </w:t>
      </w:r>
      <w:r>
        <w:rPr>
          <w:b/>
          <w:bCs/>
        </w:rPr>
        <w:t xml:space="preserve">жылдарға арналған тұжырымдамасын іске асыру жөніндегі </w:t>
      </w:r>
    </w:p>
    <w:p w:rsidR="00000000" w:rsidRDefault="00B42701">
      <w:pPr>
        <w:pStyle w:val="pc"/>
      </w:pPr>
      <w:r>
        <w:rPr>
          <w:b/>
          <w:bCs/>
        </w:rPr>
        <w:t>ІС-ҚИМЫЛ ЖОСПАРЫ</w:t>
      </w:r>
    </w:p>
    <w:p w:rsidR="00000000" w:rsidRDefault="00B42701">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3863"/>
        <w:gridCol w:w="1887"/>
        <w:gridCol w:w="1068"/>
        <w:gridCol w:w="2237"/>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c"/>
            </w:pPr>
            <w: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Реформалардың/негізгі іс-шаралардың атауы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Аяқтау</w:t>
            </w:r>
          </w:p>
          <w:p w:rsidR="00000000" w:rsidRDefault="00B42701">
            <w:pPr>
              <w:pStyle w:val="pc"/>
            </w:pPr>
            <w:r>
              <w:t>нысаны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Аяқталу мерзімі</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Жауапты орындаушылар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c"/>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5</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Стратегиялық көрсеткіш</w:t>
            </w:r>
            <w:r>
              <w:t>: Transparency International сыбайлас жемқорлықты түйсіну индексі, балл: 2022 жылы - 42, 2023 жылы - 43, 2024 жылы - 44, 2025 жылы - 45, 2026 жылы - 47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ОМО, ЖАО</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1-міндет. Cыбайлас жемқорлыққа төзбеушілікті қалыптастыру</w:t>
            </w:r>
          </w:p>
          <w:p w:rsidR="00000000" w:rsidRDefault="00B42701">
            <w:pPr>
              <w:pStyle w:val="p"/>
            </w:pPr>
            <w:r>
              <w:t>Нысаналы индикаторлар:</w:t>
            </w:r>
          </w:p>
          <w:p w:rsidR="00000000" w:rsidRDefault="00B42701">
            <w:pPr>
              <w:pStyle w:val="p"/>
            </w:pPr>
            <w:r>
              <w:t>өткен</w:t>
            </w:r>
            <w:r>
              <w:t xml:space="preserve">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w:t>
            </w:r>
            <w:r>
              <w:t>аторлары тізбесіндегі жаһандық индикатор), пайыз: 2022 жылы - 31,2, 2023 жылы - 29,6, 2024 жылы - 28,3, 2025 жылы - 27, 2026 жылы - 25,3;</w:t>
            </w:r>
          </w:p>
          <w:p w:rsidR="00000000" w:rsidRDefault="00B42701">
            <w:pPr>
              <w:pStyle w:val="p"/>
            </w:pPr>
            <w:r>
              <w:t>Дүниежүзілік банктің мемлекеттік басқару тиімділігі индексі (Government Effectiveness), процентиль: 2022 жылы - 62-65,</w:t>
            </w:r>
            <w:r>
              <w:t xml:space="preserve"> 2023 жылы - 65-68, 2024 жылы - 68-73, 2025 жылы - 74-75, 2026 жылы - 74-75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p w:rsidR="00000000" w:rsidRDefault="00B42701">
            <w:pPr>
              <w:pStyle w:val="p"/>
            </w:pPr>
            <w:r>
              <w:t>ҰЭМ</w:t>
            </w:r>
            <w:r>
              <w:t>, АҚДМ, ЦДИАӨМ, МҚІА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1.1. Құндылықтарды өзгерту және сыбайлас жемқорлыққа қарсы мәдениетті арттыру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Әртүрлі</w:t>
            </w:r>
            <w:r>
              <w:t xml:space="preserve"> нысаналы топтар деңгейінде декомпозицияланған ақпараттық жұмыс жүргізу жөніндегі іс-шаралар жоспарын қабылдау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Үкімет</w:t>
            </w:r>
            <w:r>
              <w:t xml:space="preserve"> қаулысы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АҚДМ, СЖҚІА, МСМ, ЦДИАӨМ, БҒМ, мүдделі мемлекеттік органдар, ҚХА (келісім бойынша)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Адамд</w:t>
            </w:r>
            <w:r>
              <w:t>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Құқықтық</w:t>
            </w:r>
            <w:r>
              <w:t xml:space="preserve">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w:t>
            </w:r>
            <w:r>
              <w:t xml:space="preserve"> хабардар етуді қамтамасыз ету жолымен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әдістемелік</w:t>
            </w:r>
            <w:r>
              <w:t xml:space="preserve"> ұсынымдар</w:t>
            </w:r>
          </w:p>
          <w:p w:rsidR="00000000" w:rsidRDefault="00B42701">
            <w:pPr>
              <w:pStyle w:val="pc"/>
            </w:pPr>
            <w:r>
              <w:t>бұйрықтар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III тоқсан</w:t>
            </w:r>
          </w:p>
          <w:p w:rsidR="00000000" w:rsidRDefault="00B42701">
            <w:pPr>
              <w:pStyle w:val="pc"/>
            </w:pPr>
            <w:r>
              <w:t>2023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ӘдМ</w:t>
            </w:r>
          </w:p>
          <w:p w:rsidR="00000000" w:rsidRDefault="00B42701">
            <w:pPr>
              <w:pStyle w:val="p"/>
            </w:pPr>
            <w:r>
              <w:t>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БҒМ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білім беру бағдарламалары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ҒЖБМ</w:t>
            </w:r>
            <w:r>
              <w:t>, ОАМ, ЖАО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Барлық ЖОО-ларда:</w:t>
            </w:r>
          </w:p>
          <w:p w:rsidR="00000000" w:rsidRDefault="00B42701">
            <w:pPr>
              <w:pStyle w:val="p"/>
            </w:pPr>
            <w:r>
              <w:t>1) сыбайлас жемқорлыққа қ</w:t>
            </w:r>
            <w:r>
              <w:t>арсы халықаралық/ұлттық стандартты;</w:t>
            </w:r>
          </w:p>
          <w:p w:rsidR="00000000" w:rsidRDefault="00B42701">
            <w:pPr>
              <w:pStyle w:val="p"/>
            </w:pPr>
            <w:r>
              <w:t>2) академиялық адалдық құралдарын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сәйкестік сертификаттары</w:t>
            </w:r>
          </w:p>
          <w:p w:rsidR="00000000" w:rsidRDefault="00B42701">
            <w:pPr>
              <w:pStyle w:val="pc"/>
            </w:pPr>
            <w:r>
              <w:t>ректорлардың бұйрықтары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2026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ҒЖБМ</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1.2. Мемлекеттік аппараттың парасаттылығын арттыру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қызметшілермен профилактикалық жұмыс, оның ішінде:</w:t>
            </w:r>
          </w:p>
          <w:p w:rsidR="00000000" w:rsidRDefault="00B42701">
            <w:pPr>
              <w:pStyle w:val="p"/>
            </w:pPr>
            <w:r>
              <w:t>1) сыбайлас жемқорлық тәуекелдеріне шалдыққан лауазымдарды айқындау үшін өлшемшарттарды белгілеу;</w:t>
            </w:r>
          </w:p>
          <w:p w:rsidR="00000000" w:rsidRDefault="00B42701">
            <w:pPr>
              <w:pStyle w:val="p"/>
            </w:pPr>
            <w:r>
              <w:t>2) әдеп жөніндегі уәкілдердің сыбайлас жемқорлық тәуекелдеріне шалдыққан лауазымдарды атқаратын</w:t>
            </w:r>
            <w:r>
              <w:t xml:space="preserve"> мемлекеттік қызметшілермен жүйелі профилактикалық жұмысты ұйымдастыруы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әдістемелік</w:t>
            </w:r>
            <w:r>
              <w:t xml:space="preserve"> ұсынымдар</w:t>
            </w:r>
          </w:p>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p w:rsidR="00000000" w:rsidRDefault="00B42701">
            <w:pPr>
              <w:pStyle w:val="pc"/>
            </w:pPr>
            <w:r>
              <w:t>2024 жылғы</w:t>
            </w:r>
          </w:p>
          <w:p w:rsidR="00000000" w:rsidRDefault="00B42701">
            <w:pPr>
              <w:pStyle w:val="pc"/>
            </w:pPr>
            <w:r>
              <w:t>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МҚІА,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оқытудың үздіксіздігін, дәйектілігі мен өзектілігін қамтамасыз ете отырып, оны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білім беру бағдарламалары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МҚІА, ЖС, БП, ІІМ, Қорғанысмині, МБА, Қаржымині</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қызметте және квазимем</w:t>
            </w:r>
            <w:r>
              <w:t>лекеттік секторда мүдделер қақтығысын анықтауды және реттеуді регламенттеу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МҚІА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қызметтің тартымдылығын, оның ішінде:</w:t>
            </w:r>
          </w:p>
          <w:p w:rsidR="00000000" w:rsidRDefault="00B42701">
            <w:pPr>
              <w:pStyle w:val="p"/>
            </w:pPr>
            <w:r>
              <w:t>1) әлеуметтік пакетті кеңейту;</w:t>
            </w:r>
          </w:p>
          <w:p w:rsidR="00000000" w:rsidRDefault="00B42701">
            <w:pPr>
              <w:pStyle w:val="p"/>
            </w:pPr>
            <w:r>
              <w:t>2) мемлекеттік қызметшілердің еңбегін ұйымдастыру үшін жағдайлар жасау;</w:t>
            </w:r>
          </w:p>
          <w:p w:rsidR="00000000" w:rsidRDefault="00B42701">
            <w:pPr>
              <w:pStyle w:val="p"/>
            </w:pPr>
            <w:r>
              <w:t>3) өзге де ақы төленетін қызметпен айналысу үшін мүмкіндіктерді кеңейту арқылы арттыру жөніндегі мәселені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МҚІА, СЖҚІА, ҰЭМ, Қаржымині, БП</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1.3. Бизнестің парасаттылығына жәрдемдесу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Жоғары оқу орнынан кейінгі білім беру шеңберінде комплаенс-мамандарды даярлау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білім беру бағдарламалары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ҒЖБМ</w:t>
            </w:r>
            <w:r>
              <w:t>, СЖҚІА, ЕХӘҚМ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сәйкестік сертификаты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ҰЭМ, мүдделі мемлекеттік органдар, МБА, «Атамекен» ҰКП (</w:t>
            </w:r>
            <w:r>
              <w:t>келісім бойынша)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Квазимемлекеттік және жекеше секторлар субъектілерінің қызметкерлерін өтеусіз негізде сыбайлас жемқорлыққа қарсы оқыту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білім беру бағдарламалары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ОМО, ЖАО, «Атамекен» ҰКП (келісім бойынша)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«Бизнес-серіктестердің тізілімі» ақпараттық жүйесінің функционалын, оның ішінде:</w:t>
            </w:r>
          </w:p>
          <w:p w:rsidR="00000000" w:rsidRDefault="00B42701">
            <w:pPr>
              <w:pStyle w:val="p"/>
            </w:pPr>
            <w:r>
              <w:t>1) «салық төлеушінің парасаттылық индексі», «қаржылық орнықтылық индексі» және «төлем тәртібінің индексі» индекстерін әзірлеу;</w:t>
            </w:r>
          </w:p>
          <w:p w:rsidR="00000000" w:rsidRDefault="00B42701">
            <w:pPr>
              <w:pStyle w:val="p"/>
            </w:pPr>
            <w:r>
              <w:t>2) «тиісті сақтық» қағидатын енгізу;</w:t>
            </w:r>
          </w:p>
          <w:p w:rsidR="00000000" w:rsidRDefault="00B42701">
            <w:pPr>
              <w:pStyle w:val="p"/>
            </w:pPr>
            <w:r>
              <w:t>3) сыбайлас</w:t>
            </w:r>
            <w:r>
              <w:t xml:space="preserve"> жемқорлыққа қарсы индикаторлармен толықтыру;</w:t>
            </w:r>
          </w:p>
          <w:p w:rsidR="00000000" w:rsidRDefault="00B42701">
            <w:pPr>
              <w:pStyle w:val="p"/>
            </w:pPr>
            <w: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rsidR="00000000" w:rsidRDefault="00B42701">
            <w:pPr>
              <w:pStyle w:val="p"/>
            </w:pPr>
            <w:r>
              <w:t>5) бизнестің сыбайлас жемқорлыққа қарсы рейтингін е</w:t>
            </w:r>
            <w:r>
              <w:t>нгізуді пысықтау;</w:t>
            </w:r>
          </w:p>
          <w:p w:rsidR="00000000" w:rsidRDefault="00B42701">
            <w:pPr>
              <w:pStyle w:val="p"/>
            </w:pPr>
            <w:r>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«Атамекен» ҰКП (келісім бойынша), СЖҚІА, Қаржымині,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w:t>
            </w:r>
            <w:r>
              <w:t>ты жеңілдіктер және басқа да қолдау шараларын енгізу мәселесін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ҰЭМ, Қаржымині, ИИДМ, «Атамекен» ҰКП (келісім бойынша), мүдделі мемлекеттік органдар</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2-міндет. Сыбайлас жемқорлықтың мүмкіндіктерін болдырмау</w:t>
            </w:r>
          </w:p>
          <w:p w:rsidR="00000000" w:rsidRDefault="00B42701">
            <w:pPr>
              <w:pStyle w:val="p"/>
            </w:pPr>
            <w:r>
              <w:t>Нысаналы индикаторлар:</w:t>
            </w:r>
          </w:p>
          <w:p w:rsidR="00000000" w:rsidRDefault="00B42701">
            <w:pPr>
              <w:pStyle w:val="p"/>
            </w:pPr>
            <w:r>
              <w:t>мемлекеттің экономикаға қатысу үлесін қысқарту, ЖІӨ-ге %-бен: 2022 жылы - 14,7, 2023 жылы - 14,5, 2024 жылы - 14,2, 2025 жылы - 14,0, 2026 жылы - 13,9;</w:t>
            </w:r>
          </w:p>
          <w:p w:rsidR="00000000" w:rsidRDefault="00B42701">
            <w:pPr>
              <w:pStyle w:val="p"/>
            </w:pPr>
            <w:r>
              <w:t>Дүниежүзілік экономикалы</w:t>
            </w:r>
            <w:r>
              <w:t>қ</w:t>
            </w:r>
            <w:r>
              <w:t xml:space="preserve"> форумның Жаһандық бәсекеге қабілеттілік индексінің «Институттар» индикаторы, орын: 2022 жылы - 58, 2023 жылы - 56, 2024 жылы - 53, 2025 жылы - 50, 2026 жылы - 48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ҰЭМ</w:t>
            </w:r>
            <w:r>
              <w:t>, Қаржымині, БҚДА</w:t>
            </w:r>
          </w:p>
          <w:p w:rsidR="00000000" w:rsidRDefault="00B42701">
            <w:pPr>
              <w:pStyle w:val="p"/>
            </w:pPr>
            <w:r>
              <w:t>ҰЭМ</w:t>
            </w:r>
            <w:r>
              <w:t>, ЖАО</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2.1. Бюджет қаражатын тиімсіз жұмсау тәуекелдерін және</w:t>
            </w:r>
            <w:r>
              <w:rPr>
                <w:b/>
                <w:bCs/>
                <w:bdr w:val="none" w:sz="0" w:space="0" w:color="auto" w:frame="1"/>
              </w:rPr>
              <w:t xml:space="preserve"> сатып алуда сыбайлас жемқорлықты азайту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Құрылыс</w:t>
            </w:r>
            <w:r>
              <w:t>-монтаждау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Қаржымині</w:t>
            </w:r>
            <w:r>
              <w:t>, ҰЭМ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Ұлттық</w:t>
            </w:r>
            <w:r>
              <w:t xml:space="preserve"> басымдықтарға сәйкес қаржыны мемлекеттік басқарудың тиімділігін арттыру, оның ішінде:</w:t>
            </w:r>
          </w:p>
          <w:p w:rsidR="00000000" w:rsidRDefault="00B42701">
            <w:pPr>
              <w:pStyle w:val="p"/>
            </w:pPr>
            <w:r>
              <w:t>1) блоктық бюджетті іске асыру шеңберінде «бір қол қою» қағидасын енгізу;</w:t>
            </w:r>
          </w:p>
          <w:p w:rsidR="00000000" w:rsidRDefault="00B42701">
            <w:pPr>
              <w:pStyle w:val="p"/>
            </w:pPr>
            <w:r>
              <w:t>2) көрсеткіштерді есептеудің қолданыстағы әдістемелерін қайта қарау;</w:t>
            </w:r>
          </w:p>
          <w:p w:rsidR="00000000" w:rsidRDefault="00B42701">
            <w:pPr>
              <w:pStyle w:val="p"/>
            </w:pPr>
            <w:r>
              <w:t>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w:t>
            </w:r>
          </w:p>
          <w:p w:rsidR="00000000" w:rsidRDefault="00B42701">
            <w:pPr>
              <w:pStyle w:val="p"/>
            </w:pPr>
            <w:r>
              <w:t>4) сатып алуды өткізуді және бюджет қаражатын алушылар туралы деректерді қоса алғанда, бюджет қар</w:t>
            </w:r>
            <w:r>
              <w:t>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w:t>
            </w:r>
          </w:p>
          <w:p w:rsidR="00000000" w:rsidRDefault="00B42701">
            <w:pPr>
              <w:pStyle w:val="p"/>
            </w:pPr>
            <w:r>
              <w:t>5) бюджет қаражатын игеру процестерінде «ақшаны бояу» тетігін енгіз</w:t>
            </w:r>
            <w:r>
              <w:t>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p w:rsidR="00000000" w:rsidRDefault="00B42701">
            <w:pPr>
              <w:pStyle w:val="pc"/>
            </w:pPr>
            <w:r>
              <w:t>бұйрықтар</w:t>
            </w:r>
          </w:p>
          <w:p w:rsidR="00000000" w:rsidRDefault="00B42701">
            <w:pPr>
              <w:pStyle w:val="pc"/>
            </w:pPr>
            <w:r>
              <w:t>ПӘ-ге ұсыныс</w:t>
            </w:r>
          </w:p>
          <w:p w:rsidR="00000000" w:rsidRDefault="00B42701">
            <w:pPr>
              <w:pStyle w:val="pc"/>
            </w:pPr>
            <w:r>
              <w:t>ашық деректердің бірыңғай интернет-порталындағы жария деректер</w:t>
            </w:r>
          </w:p>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IV тоқсан</w:t>
            </w:r>
          </w:p>
          <w:p w:rsidR="00000000" w:rsidRDefault="00B42701">
            <w:pPr>
              <w:pStyle w:val="pc"/>
            </w:pPr>
            <w:r>
              <w:t>2023 жылғы</w:t>
            </w:r>
          </w:p>
          <w:p w:rsidR="00000000" w:rsidRDefault="00B42701">
            <w:pPr>
              <w:pStyle w:val="pc"/>
            </w:pPr>
            <w:r>
              <w:t>IV тоқсан</w:t>
            </w:r>
          </w:p>
          <w:p w:rsidR="00000000" w:rsidRDefault="00B42701">
            <w:pPr>
              <w:pStyle w:val="pc"/>
            </w:pPr>
            <w:r>
              <w:t>2022 жылғы</w:t>
            </w:r>
          </w:p>
          <w:p w:rsidR="00000000" w:rsidRDefault="00B42701">
            <w:pPr>
              <w:pStyle w:val="pc"/>
            </w:pPr>
            <w:r>
              <w:t>III тоқсан</w:t>
            </w:r>
          </w:p>
          <w:p w:rsidR="00000000" w:rsidRDefault="00B42701">
            <w:pPr>
              <w:pStyle w:val="pc"/>
            </w:pPr>
            <w:r>
              <w:t>2023 жылғы</w:t>
            </w:r>
          </w:p>
          <w:p w:rsidR="00000000" w:rsidRDefault="00B42701">
            <w:pPr>
              <w:pStyle w:val="pc"/>
            </w:pPr>
            <w:r>
              <w:t>I тоқсан</w:t>
            </w:r>
          </w:p>
          <w:p w:rsidR="00000000" w:rsidRDefault="00B42701">
            <w:pPr>
              <w:pStyle w:val="pc"/>
            </w:pPr>
            <w:r>
              <w:t>2024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ҰЭМ</w:t>
            </w:r>
            <w:r>
              <w:t>, Қаржымині, СЖРА, ЦДИАӨМ, «Атамекен» ҰКП (келісім бойынша), мүдделі мемлекеттік органдар</w:t>
            </w:r>
          </w:p>
          <w:p w:rsidR="00000000" w:rsidRDefault="00B42701">
            <w:pPr>
              <w:pStyle w:val="p"/>
            </w:pPr>
            <w:r>
              <w:t>СЖРА ҰСБ, ҰЭМ, мүдделі мемлекеттік органдар</w:t>
            </w:r>
          </w:p>
          <w:p w:rsidR="00000000" w:rsidRDefault="00B42701">
            <w:pPr>
              <w:pStyle w:val="p"/>
            </w:pPr>
            <w:r>
              <w:t>ҰЭМ</w:t>
            </w:r>
            <w:r>
              <w:t>, мүдделі мемлекеттік органдар</w:t>
            </w:r>
          </w:p>
          <w:p w:rsidR="00000000" w:rsidRDefault="00B42701">
            <w:pPr>
              <w:pStyle w:val="p"/>
            </w:pPr>
            <w:r>
              <w:t>Қаржымині</w:t>
            </w:r>
            <w:r>
              <w:t>, ЦДИАӨМ, АҚДМ, ҰЭМ</w:t>
            </w:r>
          </w:p>
          <w:p w:rsidR="00000000" w:rsidRDefault="00B42701">
            <w:pPr>
              <w:pStyle w:val="p"/>
            </w:pPr>
            <w:r>
              <w:t>Қаржымині</w:t>
            </w:r>
            <w:r>
              <w:t>, СЖҚІА, 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Әлеуметтік</w:t>
            </w:r>
            <w:r>
              <w:t xml:space="preserve"> маңызы бар салаларда жан басына шағып қаржыландыру жүйесінің тиімділігін арттыру («ақша адамның соңынан ереді»)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ҰЭМ</w:t>
            </w:r>
            <w:r>
              <w:t>, Қаржымині,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19.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Сатып алуда бәсекелестік ортаны күшейту, оған қоса:</w:t>
            </w:r>
          </w:p>
          <w:p w:rsidR="00000000" w:rsidRDefault="00B42701">
            <w:pPr>
              <w:pStyle w:val="p"/>
            </w:pPr>
            <w:r>
              <w:t>1) сатып алынатын тауарларға арналған техникалық ерекшеліктерді стандарттау және біріздендіру үшін тауарлардың бірыңғай каталогын жасау;</w:t>
            </w:r>
          </w:p>
          <w:p w:rsidR="00000000" w:rsidRDefault="00B42701">
            <w:pPr>
              <w:pStyle w:val="p"/>
            </w:pPr>
            <w:r>
              <w:t>2) тауарлар бойынша орташа босату бағасын айқындау;</w:t>
            </w:r>
          </w:p>
          <w:p w:rsidR="00000000" w:rsidRDefault="00B42701">
            <w:pPr>
              <w:pStyle w:val="p"/>
            </w:pPr>
            <w:r>
              <w:t>3) биржалық сау</w:t>
            </w:r>
            <w:r>
              <w:t>даны кеңейту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p w:rsidR="00000000" w:rsidRDefault="00B42701">
            <w:pPr>
              <w:pStyle w:val="pc"/>
            </w:pPr>
            <w:r>
              <w:t>әдістемелік</w:t>
            </w:r>
            <w:r>
              <w:t xml:space="preserve"> ұсынымдар</w:t>
            </w:r>
          </w:p>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I тоқсан</w:t>
            </w:r>
          </w:p>
          <w:p w:rsidR="00000000" w:rsidRDefault="00B42701">
            <w:pPr>
              <w:pStyle w:val="pc"/>
            </w:pPr>
            <w:r>
              <w:t>2022 жылғы</w:t>
            </w:r>
          </w:p>
          <w:p w:rsidR="00000000" w:rsidRDefault="00B42701">
            <w:pPr>
              <w:pStyle w:val="pc"/>
            </w:pPr>
            <w:r>
              <w:t>IV тоқсан</w:t>
            </w:r>
          </w:p>
          <w:p w:rsidR="00000000" w:rsidRDefault="00B42701">
            <w:pPr>
              <w:pStyle w:val="pc"/>
            </w:pPr>
            <w:r>
              <w:t>2024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Қаржымині</w:t>
            </w:r>
            <w:r>
              <w:t>, «Самұрық-Қазына» ҰӘҚ» АҚ (келісім бойынша), «Бәйтерек ҰБХ» АҚ (келісім бойынша), ұлттық компаниялар</w:t>
            </w:r>
          </w:p>
          <w:p w:rsidR="00000000" w:rsidRDefault="00B42701">
            <w:pPr>
              <w:pStyle w:val="p"/>
            </w:pPr>
            <w:r>
              <w:t>Қаржымині</w:t>
            </w:r>
            <w:r>
              <w:t xml:space="preserve">, </w:t>
            </w:r>
            <w:r>
              <w:t>«Атамекен» ҰКП (келісім бойынша)</w:t>
            </w:r>
          </w:p>
          <w:p w:rsidR="00000000" w:rsidRDefault="00B42701">
            <w:pPr>
              <w:pStyle w:val="p"/>
            </w:pPr>
            <w:r>
              <w:t>СИМ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w:t>
            </w:r>
            <w:r>
              <w:t>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Қаржымині</w:t>
            </w:r>
            <w:r>
              <w:t>, ӘдМ, ҰЭМ, ҰҚК, Қорғанысмині, ІІМ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сатып алу мен квазимемлекеттік сектордың сатып алуы үшін бірыңғай талаптарды белгілеу мәселесін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Қаржымині</w:t>
            </w:r>
            <w:r>
              <w:t>, «Самұрық-Қазына» ҰӘҚ» АҚ (келісім бойынша)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 xml:space="preserve">2026 жылғы </w:t>
            </w:r>
          </w:p>
          <w:p w:rsidR="00000000" w:rsidRDefault="00B42701">
            <w:pPr>
              <w:pStyle w:val="p"/>
            </w:pPr>
            <w:r>
              <w:t>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ЖАП, Қ</w:t>
            </w:r>
            <w:r>
              <w:t>аржымині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2.2. Бюджеттік қолдаудың экономикалық тиімділігін арттыру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ҰЭМ</w:t>
            </w:r>
            <w:r>
              <w:t>, СЖРА, БҚДА, СЖҚІА, ЦДИАӨМ, Қаржымині, «Атамекен» ҰКП (келісім бойынша), мемлекеттік қолдау шараларын ұсынатын мүдделі мемлекеттік органдар</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2.3. Мемлекеттің экономикаға қатысу үлесін азайту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ҰЭМ</w:t>
            </w:r>
            <w:r>
              <w:t>, Қаржымині, БҚДА, «Самұрық-Қазына» ҰӘҚ» АҚ (келісім бойынша), «Атамекен» ҰКП (келісім бойынша),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Монополиясыздандыру және қолайлы бәсекелес орта құру арқылы мемлекеттің экономикаға қатысуын қысқарту (ұлттық қауіп</w:t>
            </w:r>
            <w:r>
              <w:t>сіздікті қамтамасыз етуге байланысты саланы қоспағанда)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ІІІ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БҚДА, Қаржымині, мүдделі мемлекеттік органдар, «Самұрық-Қазына» ҰӘҚ» АҚ (келісім бойынша), «Атамекен» ҰКП (келісім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2.4. Сапалы цифрландыру сыбайлас жемқорлықты төмендету факторы ретінде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басқаруды «цифрлық қайта жүктеу»:</w:t>
            </w:r>
          </w:p>
          <w:p w:rsidR="00000000" w:rsidRDefault="00B42701">
            <w:pPr>
              <w:pStyle w:val="p"/>
            </w:pPr>
            <w:r>
              <w:t>1) бизнес-процестерді талдау және оңтайландыру;</w:t>
            </w:r>
          </w:p>
          <w:p w:rsidR="00000000" w:rsidRDefault="00B42701">
            <w:pPr>
              <w:pStyle w:val="p"/>
            </w:pPr>
            <w:r>
              <w:t>2) мемлекеттік көрсетілетін қызметтердің проактивті форматын дамыту;</w:t>
            </w:r>
          </w:p>
          <w:p w:rsidR="00000000" w:rsidRDefault="00B42701">
            <w:pPr>
              <w:pStyle w:val="p"/>
            </w:pPr>
            <w:r>
              <w:t>3) мемлеке</w:t>
            </w:r>
            <w:r>
              <w:t>ттік қызметтер көрсетудің баламалы нысандарын қысқарту;</w:t>
            </w:r>
          </w:p>
          <w:p w:rsidR="00000000" w:rsidRDefault="00B42701">
            <w:pPr>
              <w:pStyle w:val="p"/>
            </w:pPr>
            <w:r>
              <w:t>4) мемлекеттік қызметтерді мемлекеттік емес платформалар арқылы көрсетудің электрондық форматын кеңейту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p w:rsidR="00000000" w:rsidRDefault="00B42701">
            <w:pPr>
              <w:pStyle w:val="pc"/>
            </w:pPr>
            <w:r>
              <w:t>бұйрықтар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ЦДИАӨМ, МҚІА,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Нормативтік құқықтық актілердің жобаларын цифрлық трансформация талаптарына сәйкестігі тұрғысынан сараптау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Деректердің бірыңғай ауқымына негізделген цифрлық үкіметтің жаңа архитектурасын құру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29.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Ақпараттық жүйелерді әзірлеу және пайдалану кезінде сыбайлас жемқорлық тәуекелдерін анықтау және жою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бұйрықтар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ЦДИАӨМ, 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Қолма</w:t>
            </w:r>
            <w:r>
              <w:t>-қол ақшасыз төлемдердің инфрақұрылымын кеңейту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ҰБ</w:t>
            </w:r>
            <w:r>
              <w:t>, СИМ, Қаржымині, ЦДИАӨМ, ҰЭМ,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ТМККК/МӘМС шеңберінде медициналық көрсетілетін қызметтердің қолжетімділігі мен ашықтығын, оның ішінде:</w:t>
            </w:r>
          </w:p>
          <w:p w:rsidR="00000000" w:rsidRDefault="00B42701">
            <w:pPr>
              <w:pStyle w:val="p"/>
            </w:pPr>
            <w: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rsidR="00000000" w:rsidRDefault="00B42701">
            <w:pPr>
              <w:pStyle w:val="p"/>
            </w:pPr>
            <w:r>
              <w:t>2) де</w:t>
            </w:r>
            <w:r>
              <w:t>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ДСМ</w:t>
            </w:r>
            <w:r>
              <w:t>, мүдделі мемлекеттік органдар</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2.5. Сыбайлас жемқорлықтың алғышарттарын анықтау және жою құралдарын жетілдіру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іс-қимыл мәселелері жөніндегі зерттеу орталығын құруды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Нормативтік құқықтық актілердің жобаларына сыбайлас жемқорлыққа қарсы сараптаманы, оның ішінде:</w:t>
            </w:r>
          </w:p>
          <w:p w:rsidR="00000000" w:rsidRDefault="00B42701">
            <w:pPr>
              <w:pStyle w:val="p"/>
            </w:pPr>
            <w:r>
              <w:t>1) нормативтік құқықтық актілердің үлгілік және ұқсас жобаларына сыбайлас жемқорлыққа қарсы бірыңғай сараптаманы;</w:t>
            </w:r>
          </w:p>
          <w:p w:rsidR="00000000" w:rsidRDefault="00B42701">
            <w:pPr>
              <w:pStyle w:val="p"/>
            </w:pPr>
            <w:r>
              <w:t>2) жасанды интеллект элементтерін енгізу арқылы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Үкімет</w:t>
            </w:r>
            <w:r>
              <w:t xml:space="preserve"> қаулысы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 тәуекелдеріне ішкі және сыртқы талдауды, оның ішінде:</w:t>
            </w:r>
          </w:p>
          <w:p w:rsidR="00000000" w:rsidRDefault="00B42701">
            <w:pPr>
              <w:pStyle w:val="p"/>
            </w:pPr>
            <w:r>
              <w:t>1) жобалық тәсілді енгізу;</w:t>
            </w:r>
          </w:p>
          <w:p w:rsidR="00000000" w:rsidRDefault="00B42701">
            <w:pPr>
              <w:pStyle w:val="p"/>
            </w:pPr>
            <w:r>
              <w:t>2) сыбайлас жемқорлық тәуекелдеріне талдау ж</w:t>
            </w:r>
            <w:r>
              <w:t>үргізу</w:t>
            </w:r>
            <w:r>
              <w:t xml:space="preserve"> қағидаларын жетілдіру;</w:t>
            </w:r>
          </w:p>
          <w:p w:rsidR="00000000" w:rsidRDefault="00B42701">
            <w:pPr>
              <w:pStyle w:val="p"/>
            </w:pPr>
            <w: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000000" w:rsidRDefault="00B42701">
            <w:pPr>
              <w:pStyle w:val="p"/>
            </w:pPr>
            <w:r>
              <w:t>4) құқықтық мониторинг жүргізу көздерін сыбайлас жемқорлық тәуекелдеріне жасалған сыртқы және ішкі талдаудың ұсынымдарымен толықтыру;</w:t>
            </w:r>
          </w:p>
          <w:p w:rsidR="00000000" w:rsidRDefault="00B42701">
            <w:pPr>
              <w:pStyle w:val="p"/>
            </w:pPr>
            <w:r>
              <w:t>5) құқықтық мониторинг нәтижелерін қоғамдық кеңестің отырыстарында қарау арқылы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бұйрық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w:t>
            </w:r>
            <w:r>
              <w:t>ІА, ӘдМ, ОМО, ЖАО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стандарт институтын дамыту, оның ішінде:</w:t>
            </w:r>
          </w:p>
          <w:p w:rsidR="00000000" w:rsidRDefault="00B42701">
            <w:pPr>
              <w:pStyle w:val="p"/>
            </w:pPr>
            <w:r>
              <w:t>1) сыбайлас жемқорлыққа қарсы іс-қимыл жөніндегі уәкілетті органға сыбайлас жемқорлыққа қарсы стандарттарды қалыптастыру жөніндегі әдістемені бекіту бойынша қ</w:t>
            </w:r>
            <w:r>
              <w:t>ұзырет</w:t>
            </w:r>
            <w:r>
              <w:t xml:space="preserve"> беру</w:t>
            </w:r>
          </w:p>
          <w:p w:rsidR="00000000" w:rsidRDefault="00B42701">
            <w:pPr>
              <w:pStyle w:val="p"/>
            </w:pPr>
            <w:r>
              <w:t>2) әдістемені бекіту;</w:t>
            </w:r>
          </w:p>
          <w:p w:rsidR="00000000" w:rsidRDefault="00B42701">
            <w:pPr>
              <w:pStyle w:val="p"/>
            </w:pPr>
            <w:r>
              <w:t>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Қазақстан</w:t>
            </w:r>
            <w:r>
              <w:t xml:space="preserve"> Республикасы Президентінің Жарлығы</w:t>
            </w:r>
          </w:p>
          <w:p w:rsidR="00000000" w:rsidRDefault="00B42701">
            <w:pPr>
              <w:pStyle w:val="pc"/>
            </w:pPr>
            <w:r>
              <w:t>бұйрық</w:t>
            </w:r>
          </w:p>
          <w:p w:rsidR="00000000" w:rsidRDefault="00B42701">
            <w:pPr>
              <w:pStyle w:val="pc"/>
            </w:pPr>
            <w:r>
              <w:t>картограммалар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p w:rsidR="00000000" w:rsidRDefault="00B42701">
            <w:pPr>
              <w:pStyle w:val="pc"/>
            </w:pPr>
            <w:r>
              <w:t> 2024 жылғы</w:t>
            </w:r>
          </w:p>
          <w:p w:rsidR="00000000" w:rsidRDefault="00B42701">
            <w:pPr>
              <w:pStyle w:val="pc"/>
            </w:pPr>
            <w:r>
              <w:t>IV тоқсан</w:t>
            </w:r>
          </w:p>
          <w:p w:rsidR="00000000" w:rsidRDefault="00B42701">
            <w:pPr>
              <w:pStyle w:val="pc"/>
            </w:pPr>
            <w:r>
              <w:t>2025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мүдделі мемлекеттік органдар мен квазимемлекеттік сектор субъектілері</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3-міндет. Жауапкершіліктің бұлтартпастығын қамтамасыз ету жөніндегі шараларды жетілдіру</w:t>
            </w:r>
          </w:p>
          <w:p w:rsidR="00000000" w:rsidRDefault="00B42701">
            <w:pPr>
              <w:pStyle w:val="p"/>
            </w:pPr>
            <w:r>
              <w:t>Ныс</w:t>
            </w:r>
            <w:r>
              <w:t>аналы индикатор:</w:t>
            </w:r>
          </w:p>
          <w:p w:rsidR="00000000" w:rsidRDefault="00B42701">
            <w:pPr>
              <w:pStyle w:val="p"/>
            </w:pPr>
            <w:r>
              <w:t>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ӘдМ</w:t>
            </w:r>
            <w:r>
              <w:t xml:space="preserve">, АҚДМ, ЦДИАӨМ, ІІМ, ЕХӘҚМ, ҰЭМ, СИМ, </w:t>
            </w:r>
            <w:r>
              <w:t>Қаржымині</w:t>
            </w:r>
            <w:r>
              <w:t>, ЖС, БП, ҰҚК, ЕК, СЖҚІА, МҚІА, ДСМ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«Smart-сот» жобасын:</w:t>
            </w:r>
          </w:p>
          <w:p w:rsidR="00000000" w:rsidRDefault="00B42701">
            <w:pPr>
              <w:pStyle w:val="p"/>
            </w:pPr>
            <w:r>
              <w:t>1) «виртуалды сотта» қаралған істердің үлесін одан әрі ұлғайту;</w:t>
            </w:r>
          </w:p>
          <w:p w:rsidR="00000000" w:rsidRDefault="00B42701">
            <w:pPr>
              <w:pStyle w:val="p"/>
            </w:pPr>
            <w:r>
              <w:t>2) сот ісін жүргізуде жасанды интеллектті енгізу (цифрлық талдама) бөлігінде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ІІІ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ЖС, 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Парасаттылыққа тексеруді (integrity check) енгізу тетігін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ЖС, БП, ІІМ, ҰҚК, ҚМА;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Негізсіз баю үшін жауапкершілікті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ҚМА, ҰҚК, Қаржымині, ӘдМ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39.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Шығыстардың алынатын кірістерге сәйкестігі үшін декларацияларды тәуекелге бағдарланған бақылау жүйесін іске асыру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2026 жылғы</w:t>
            </w:r>
          </w:p>
          <w:p w:rsidR="00000000" w:rsidRDefault="00B42701">
            <w:pPr>
              <w:pStyle w:val="pc"/>
            </w:pPr>
            <w:r>
              <w:t>III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Қаржымині</w:t>
            </w:r>
            <w:r>
              <w:t>, СЖҚІА, ҚМА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Қаржылық</w:t>
            </w:r>
            <w:r>
              <w:t xml:space="preserve"> тергеп-тексеру институтын «ақшаны қадағалау» («follow the money») қағидаты бойынша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ҚМА, БП, ҰҚК, ІІМ, Қорғанысмині</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Параны уәде ету/ұсыну үшін қылмыстық жауапкершілікті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ЖС, ҰҚК, ІІМ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ІІМ, ЖС</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 құқық бұзушылықтар жасағаны үшін заңды тұлғалардың жауапкершілігін күшейту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ЖС, ҰҚК, ӘдМ, Қаржымині, «Атамекен» ҰКП (келісім бойынша)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іс-қимыл бойынша шаралар қабылдамағаны үшін жауапкершіліктің құқықтық тетіктерін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Қазақстан</w:t>
            </w:r>
            <w:r>
              <w:t xml:space="preserve"> Республикасы Парламентінің Мәжілісіне Еуропа Кеңесінің Сыбайлас жемқорлық ү</w:t>
            </w:r>
            <w:r>
              <w:t>шін қылмыстық жауаптылық туралы конвенциясына қосылу мәселесі бойынша заң жобасын енгiзу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2026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ҰҚК, ҚМА, ІІМ, СІМ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Қазақстан</w:t>
            </w:r>
            <w:r>
              <w:t xml:space="preserve">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w:t>
            </w:r>
            <w:r>
              <w:t>026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ҰҚК, ҚМА, ІІМ, СІМ</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4-міндет. Сыбайлас жемқорлыққа қарсы іс-қимылда азаматтық қоғамның рөлін күшейту</w:t>
            </w:r>
          </w:p>
          <w:p w:rsidR="00000000" w:rsidRDefault="00B42701">
            <w:pPr>
              <w:pStyle w:val="p"/>
            </w:pPr>
            <w:r>
              <w:t>Нысаналы индикатор:</w:t>
            </w:r>
          </w:p>
          <w:p w:rsidR="00000000" w:rsidRDefault="00B42701">
            <w:pPr>
              <w:pStyle w:val="p"/>
            </w:pPr>
            <w: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АҚДМ, МҚІА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4.1. Қоғамдық б</w:t>
            </w:r>
            <w:r>
              <w:rPr>
                <w:b/>
                <w:bCs/>
                <w:bdr w:val="none" w:sz="0" w:space="0" w:color="auto" w:frame="1"/>
              </w:rPr>
              <w:t>ақылау институтын дамыту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жобалық басқарудың ақпараттық жүйесіне қол жеткізуді ұсыну</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ЦДИАӨМ, СЖРА, АҚДМ, Ұлттық жобалық кеңсе,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жемқорлықтың алдын алуда қоғамдық кеңестердің рөлін күшейту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Қазақстан</w:t>
            </w:r>
            <w:r>
              <w:t xml:space="preserve"> Республикасын-дағы қоғамдық кеңестердің қызметі туралы ұлттық баяндамадағы ұсынымдар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АҚДМ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49.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Жария ақпаратты оңайлату:</w:t>
            </w:r>
          </w:p>
          <w:p w:rsidR="00000000" w:rsidRDefault="00B42701">
            <w:pPr>
              <w:pStyle w:val="p"/>
            </w:pPr>
            <w: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rsidR="00000000" w:rsidRDefault="00B42701">
            <w:pPr>
              <w:pStyle w:val="p"/>
            </w:pPr>
            <w:r>
              <w:t>2) «Ашық үкімет» интернет-порталдарының интерфейс</w:t>
            </w:r>
            <w:r>
              <w:t>ін жетілдіру және оларды автоматтандырылған толықтыру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бұйрықтар</w:t>
            </w:r>
          </w:p>
          <w:p w:rsidR="00000000" w:rsidRDefault="00B42701">
            <w:pPr>
              <w:pStyle w:val="pc"/>
            </w:pPr>
            <w:r>
              <w:t>пайдалануға беру актілері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ІІІ тоқсан</w:t>
            </w:r>
          </w:p>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АҚДМ, ЦДИАӨМ, Қаржымині, ҰЭМ, ҰБ</w:t>
            </w:r>
          </w:p>
          <w:p w:rsidR="00000000" w:rsidRDefault="00B42701">
            <w:pPr>
              <w:pStyle w:val="p"/>
            </w:pPr>
            <w:r>
              <w:t>ЦДИАӨМ, ОМО, ЖАО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іс-қимыл мәселелерінде журналистердің әлеуетін кеңейту мәселесін пысықтау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АҚДМ, СЖҚІА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4.2. Сыбайлас жемқорлық туралы хабарлау тетіктерін жақсарту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Хабарлау арналарын дамыту:</w:t>
            </w:r>
          </w:p>
          <w:p w:rsidR="00000000" w:rsidRDefault="00B42701">
            <w:pPr>
              <w:pStyle w:val="p"/>
            </w:pPr>
            <w:r>
              <w:t>1) «1424» call-орталығының қызметін жетілдіру;</w:t>
            </w:r>
          </w:p>
          <w:p w:rsidR="00000000" w:rsidRDefault="00B42701">
            <w:pPr>
              <w:pStyle w:val="p"/>
            </w:pPr>
            <w:r>
              <w:t>2) сыбайлас жемқорлық фактілері туралы хабар берудің заманауи цифрлық арналарын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ІІІ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бұйрық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Қаржымині</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w:t>
            </w:r>
            <w:r>
              <w:t>қ</w:t>
            </w:r>
            <w:r>
              <w:t xml:space="preserve">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МҚІА, ЕХӘҚМ</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5-міндет. Сыбайлас жемқорлыққа қарсы шараларды іске асырудың тиімді мониторингін қамтамасыз ету</w:t>
            </w:r>
          </w:p>
          <w:p w:rsidR="00000000" w:rsidRDefault="00B42701">
            <w:pPr>
              <w:pStyle w:val="p"/>
            </w:pPr>
            <w:r>
              <w:t>Нысаналы индикатор:</w:t>
            </w:r>
          </w:p>
          <w:p w:rsidR="00000000" w:rsidRDefault="00B42701">
            <w:pPr>
              <w:pStyle w:val="p"/>
            </w:pPr>
            <w:r>
              <w:t>Дүниежүзілік банктің сыбайлас жемқорлықты бақылау индексі (Control of Corruption), процентиль: 2022 жылы - 39-</w:t>
            </w:r>
            <w:r>
              <w:t>41, 2023 жылы - 41-43, 2024 жылы - 43-46, 2025 жылы - 46-48, 2026 жылы - 48-50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ОМО, ЖАО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шаралардың тиімділігін мониторингтеу және бағалау жүйесін енгізу және оның ішінде:</w:t>
            </w:r>
          </w:p>
          <w:p w:rsidR="00000000" w:rsidRDefault="00B42701">
            <w:pPr>
              <w:pStyle w:val="p"/>
            </w:pPr>
            <w:r>
              <w:t>1) сыбайлас жемқорлыққа қарсы іс-қимыл жөніндегі уәкілетті органға сыбайлас жемқорлық деңгейін бағалау әдістемесін бекіту бойынша құзырет беру;</w:t>
            </w:r>
          </w:p>
          <w:p w:rsidR="00000000" w:rsidRDefault="00B42701">
            <w:pPr>
              <w:pStyle w:val="p"/>
            </w:pPr>
            <w:r>
              <w:t>2) әдістемені бекіту арқылы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Қазақстан</w:t>
            </w:r>
            <w:r>
              <w:t xml:space="preserve"> Республикасы Президентінің Жарлығы</w:t>
            </w:r>
          </w:p>
          <w:p w:rsidR="00000000" w:rsidRDefault="00B42701">
            <w:pPr>
              <w:pStyle w:val="pc"/>
            </w:pPr>
            <w:r>
              <w:t>бұйрық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2023 жылғы</w:t>
            </w:r>
          </w:p>
          <w:p w:rsidR="00000000" w:rsidRDefault="00B42701">
            <w:pPr>
              <w:pStyle w:val="pc"/>
            </w:pPr>
            <w:r>
              <w:t>III тоқсан</w:t>
            </w:r>
          </w:p>
          <w:p w:rsidR="00000000" w:rsidRDefault="00B42701">
            <w:pPr>
              <w:pStyle w:val="pc"/>
            </w:pPr>
            <w:r>
              <w:t>2</w:t>
            </w:r>
            <w:r>
              <w:t>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жария портал құру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пайдалануға беру актісі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2024 жылғы</w:t>
            </w:r>
          </w:p>
          <w:p w:rsidR="00000000" w:rsidRDefault="00B42701">
            <w:pPr>
              <w:pStyle w:val="pc"/>
            </w:pPr>
            <w:r>
              <w:t>ІІІ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ЦДИАӨМ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жемқорлықты түйсінудің ұлттық индексін қалыптастыру бойынша ұсыныстар әзірлеу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ұсыныс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ІІІ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СЖРА</w:t>
            </w:r>
          </w:p>
        </w:tc>
      </w:tr>
      <w:tr w:rsidR="00000000">
        <w:trPr>
          <w:jc w:val="center"/>
        </w:trPr>
        <w:tc>
          <w:tcPr>
            <w:tcW w:w="3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rPr>
                <w:b/>
                <w:bCs/>
                <w:bdr w:val="none" w:sz="0" w:space="0" w:color="auto" w:frame="1"/>
              </w:rPr>
              <w:t>6-міндет. Сыбайлас жемқорлыққа қарсы іс-қимыл жөніндегі уәкілетті органның қызметін одан әрі жетілдіру</w:t>
            </w:r>
          </w:p>
          <w:p w:rsidR="00000000" w:rsidRDefault="00B42701">
            <w:pPr>
              <w:pStyle w:val="p"/>
            </w:pPr>
            <w:r>
              <w:t>Нысаналы индикатор:</w:t>
            </w:r>
          </w:p>
          <w:p w:rsidR="00000000" w:rsidRDefault="00B42701">
            <w:pPr>
              <w:pStyle w:val="p"/>
            </w:pPr>
            <w:r>
              <w:t>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w:t>
            </w:r>
            <w:r>
              <w:t>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ПӘ-ге ақпарат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ЦДИАӨМ, мүдделі мемлекеттік органдар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жемқорлықтың алдын алуда мемлекеттік органдар мен квазимемлекеттік сектор субъектілерін үйлестіруді күшейту:</w:t>
            </w:r>
          </w:p>
          <w:p w:rsidR="00000000" w:rsidRDefault="00B42701">
            <w:pPr>
              <w:pStyle w:val="p"/>
            </w:pPr>
            <w:r>
              <w:t>1) сыбайлас жемқорлыққа қарсы комплаенс-қызметтер жұмысында сыбайлас жемқорлыққа қарсы қызметтің үйлестіруші рөлін күшейту;</w:t>
            </w:r>
          </w:p>
          <w:p w:rsidR="00000000" w:rsidRDefault="00B42701">
            <w:pPr>
              <w:pStyle w:val="p"/>
            </w:pPr>
            <w:r>
              <w:t>2) әдеп жөнінд</w:t>
            </w:r>
            <w:r>
              <w:t>егі уәкілдердің сыбайлас жемқорлыққа қарсы қызметпен өзара іс-қимылын регламенттеу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Заң жобасы</w:t>
            </w:r>
          </w:p>
          <w:p w:rsidR="00000000" w:rsidRDefault="00B42701">
            <w:pPr>
              <w:pStyle w:val="pc"/>
            </w:pPr>
            <w:r>
              <w:t>Қазақстан</w:t>
            </w:r>
            <w:r>
              <w:t xml:space="preserve"> Республикасы Президентінің Жарлығы,</w:t>
            </w:r>
          </w:p>
          <w:p w:rsidR="00000000" w:rsidRDefault="00B42701">
            <w:pPr>
              <w:pStyle w:val="pc"/>
            </w:pPr>
            <w:r>
              <w:t>СЖҚІА мен МҚІА бірлескен бұйрығы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 жылғы</w:t>
            </w:r>
          </w:p>
          <w:p w:rsidR="00000000" w:rsidRDefault="00B42701">
            <w:pPr>
              <w:pStyle w:val="pc"/>
            </w:pPr>
            <w:r>
              <w:t>IV тоқсан</w:t>
            </w:r>
          </w:p>
          <w:p w:rsidR="00000000" w:rsidRDefault="00B42701">
            <w:pPr>
              <w:pStyle w:val="pc"/>
            </w:pPr>
            <w:r>
              <w:t>2023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МҚІА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59.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Сыбайлас жемқорлыққа қарсы қызмет қызметкерлерінің біліктілігін арттырудың үздіксіз процесін енгізу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біліктілікті арттыру бағдарламалары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МҚІА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60.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әдістемелік</w:t>
            </w:r>
            <w:r>
              <w:t xml:space="preserve"> ұсынымдар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2025 жылғы</w:t>
            </w:r>
          </w:p>
          <w:p w:rsidR="00000000" w:rsidRDefault="00B42701">
            <w:pPr>
              <w:pStyle w:val="pc"/>
            </w:pPr>
            <w:r>
              <w:t>IV тоқсан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БП, ҚМА, ҰБ</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42701">
            <w:pPr>
              <w:pStyle w:val="p"/>
            </w:pPr>
            <w:r>
              <w:t>61.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Халықаралық ұйымдардың (ГРЕ</w:t>
            </w:r>
            <w:r>
              <w:t>КО, ЭЫДҰ және басқалар) ұсынымдары негізінде сыбайлас жемқорлыққа қарсы саясаттың тиімділігін арттыру бойынша ұсыныстар әзірлеу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ұсынымдары</w:t>
            </w:r>
            <w:r>
              <w:t xml:space="preserve"> бекіту</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c"/>
            </w:pPr>
            <w:r>
              <w:t>2022-2026 жылдар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42701">
            <w:pPr>
              <w:pStyle w:val="p"/>
            </w:pPr>
            <w:r>
              <w:t>СЖҚІА, мүдделі мемлекеттік органдар</w:t>
            </w:r>
          </w:p>
        </w:tc>
      </w:tr>
    </w:tbl>
    <w:p w:rsidR="00000000" w:rsidRDefault="00B42701">
      <w:pPr>
        <w:pStyle w:val="pj"/>
      </w:pPr>
      <w:r>
        <w:rPr>
          <w:rStyle w:val="s0"/>
        </w:rPr>
        <w:t> </w:t>
      </w:r>
    </w:p>
    <w:p w:rsidR="00000000" w:rsidRDefault="00B42701">
      <w:pPr>
        <w:pStyle w:val="pj"/>
      </w:pPr>
      <w:r>
        <w:rPr>
          <w:rStyle w:val="s0"/>
        </w:rPr>
        <w:t>Ескертпе: аббревиатуралардың толық жазылуы:</w:t>
      </w:r>
    </w:p>
    <w:p w:rsidR="00000000" w:rsidRDefault="00B42701">
      <w:pPr>
        <w:pStyle w:val="pj"/>
      </w:pPr>
      <w:r>
        <w:t> </w:t>
      </w:r>
    </w:p>
    <w:tbl>
      <w:tblPr>
        <w:tblW w:w="5000" w:type="pct"/>
        <w:jc w:val="center"/>
        <w:tblCellMar>
          <w:left w:w="0" w:type="dxa"/>
          <w:right w:w="0" w:type="dxa"/>
        </w:tblCellMar>
        <w:tblLook w:val="04A0" w:firstRow="1" w:lastRow="0" w:firstColumn="1" w:lastColumn="0" w:noHBand="0" w:noVBand="1"/>
      </w:tblPr>
      <w:tblGrid>
        <w:gridCol w:w="1902"/>
        <w:gridCol w:w="296"/>
        <w:gridCol w:w="7373"/>
      </w:tblGrid>
      <w:tr w:rsidR="00000000">
        <w:trPr>
          <w:jc w:val="center"/>
        </w:trPr>
        <w:tc>
          <w:tcPr>
            <w:tcW w:w="1000" w:type="pct"/>
            <w:tcMar>
              <w:top w:w="0" w:type="dxa"/>
              <w:left w:w="108" w:type="dxa"/>
              <w:bottom w:w="0" w:type="dxa"/>
              <w:right w:w="108" w:type="dxa"/>
            </w:tcMar>
            <w:hideMark/>
          </w:tcPr>
          <w:p w:rsidR="00000000" w:rsidRDefault="00B42701">
            <w:pPr>
              <w:pStyle w:val="p"/>
            </w:pPr>
            <w:r>
              <w:t>АҚДМ</w:t>
            </w:r>
          </w:p>
          <w:p w:rsidR="00000000" w:rsidRDefault="00B42701">
            <w:pPr>
              <w:pStyle w:val="p"/>
            </w:pPr>
            <w:r>
              <w:t>«Атамекен» ҰКП</w:t>
            </w:r>
          </w:p>
          <w:p w:rsidR="00000000" w:rsidRDefault="00B42701">
            <w:pPr>
              <w:pStyle w:val="p"/>
            </w:pPr>
            <w:r>
              <w:t>ӘдМ</w:t>
            </w:r>
          </w:p>
          <w:p w:rsidR="00000000" w:rsidRDefault="00B42701">
            <w:pPr>
              <w:pStyle w:val="p"/>
            </w:pPr>
            <w:r>
              <w:t>«Бәйтерек ҰБХ» АҚ</w:t>
            </w:r>
          </w:p>
          <w:p w:rsidR="00000000" w:rsidRDefault="00B42701">
            <w:pPr>
              <w:pStyle w:val="p"/>
            </w:pPr>
            <w:r>
              <w:t>БҒМ</w:t>
            </w:r>
          </w:p>
          <w:p w:rsidR="00000000" w:rsidRDefault="00B42701">
            <w:pPr>
              <w:pStyle w:val="p"/>
            </w:pPr>
            <w:r>
              <w:t>БҚДА</w:t>
            </w:r>
          </w:p>
          <w:p w:rsidR="00000000" w:rsidRDefault="00B42701">
            <w:pPr>
              <w:pStyle w:val="p"/>
            </w:pPr>
            <w:r>
              <w:t>БП</w:t>
            </w:r>
          </w:p>
          <w:p w:rsidR="00000000" w:rsidRDefault="00B42701">
            <w:pPr>
              <w:pStyle w:val="p"/>
            </w:pPr>
            <w:r>
              <w:t>ГРЕКО</w:t>
            </w:r>
          </w:p>
          <w:p w:rsidR="00000000" w:rsidRDefault="00B42701">
            <w:pPr>
              <w:pStyle w:val="p"/>
            </w:pPr>
            <w:r>
              <w:t>ДСМ</w:t>
            </w:r>
          </w:p>
          <w:p w:rsidR="00000000" w:rsidRDefault="00B42701">
            <w:pPr>
              <w:pStyle w:val="p"/>
            </w:pPr>
            <w:r>
              <w:rPr>
                <w:rStyle w:val="s0"/>
              </w:rPr>
              <w:t xml:space="preserve">ЖАП </w:t>
            </w:r>
          </w:p>
          <w:p w:rsidR="00000000" w:rsidRDefault="00B42701">
            <w:pPr>
              <w:pStyle w:val="p"/>
            </w:pPr>
            <w:r>
              <w:t>ЕХӘҚМ</w:t>
            </w:r>
          </w:p>
          <w:p w:rsidR="00000000" w:rsidRDefault="00B42701">
            <w:pPr>
              <w:pStyle w:val="p"/>
            </w:pPr>
            <w:r>
              <w:t>ЖАО</w:t>
            </w:r>
          </w:p>
          <w:p w:rsidR="00000000" w:rsidRDefault="00B42701">
            <w:pPr>
              <w:pStyle w:val="p"/>
            </w:pPr>
            <w:r>
              <w:t>ЖС</w:t>
            </w:r>
          </w:p>
          <w:p w:rsidR="00000000" w:rsidRDefault="00B42701">
            <w:pPr>
              <w:pStyle w:val="p"/>
            </w:pPr>
            <w:r>
              <w:t>ИИДМ</w:t>
            </w:r>
          </w:p>
          <w:p w:rsidR="00000000" w:rsidRDefault="00B42701">
            <w:pPr>
              <w:pStyle w:val="p"/>
            </w:pPr>
            <w:r>
              <w:t>Қаржымині</w:t>
            </w:r>
          </w:p>
          <w:p w:rsidR="00000000" w:rsidRDefault="00B42701">
            <w:pPr>
              <w:pStyle w:val="p"/>
            </w:pPr>
            <w:r>
              <w:t>ҚМА</w:t>
            </w:r>
          </w:p>
          <w:p w:rsidR="00000000" w:rsidRDefault="00B42701">
            <w:pPr>
              <w:pStyle w:val="p"/>
            </w:pPr>
            <w:r>
              <w:t>Қорғанысмині</w:t>
            </w:r>
          </w:p>
          <w:p w:rsidR="00000000" w:rsidRDefault="00B42701">
            <w:pPr>
              <w:pStyle w:val="p"/>
            </w:pPr>
            <w:r>
              <w:t>ҚР</w:t>
            </w:r>
            <w:r>
              <w:t xml:space="preserve"> СТ</w:t>
            </w:r>
          </w:p>
          <w:p w:rsidR="00000000" w:rsidRDefault="00B42701">
            <w:pPr>
              <w:pStyle w:val="p"/>
            </w:pPr>
            <w:r>
              <w:t>ҚХА</w:t>
            </w:r>
          </w:p>
          <w:p w:rsidR="00000000" w:rsidRDefault="00B42701">
            <w:pPr>
              <w:pStyle w:val="p"/>
            </w:pPr>
            <w:r>
              <w:t>МӘМС</w:t>
            </w:r>
          </w:p>
          <w:p w:rsidR="00000000" w:rsidRDefault="00B42701">
            <w:pPr>
              <w:pStyle w:val="p"/>
            </w:pPr>
            <w:r>
              <w:t>МБА</w:t>
            </w:r>
          </w:p>
          <w:p w:rsidR="00000000" w:rsidRDefault="00B42701">
            <w:pPr>
              <w:pStyle w:val="p"/>
            </w:pPr>
            <w:r>
              <w:t>МҚІА</w:t>
            </w:r>
          </w:p>
          <w:p w:rsidR="00000000" w:rsidRDefault="00B42701">
            <w:pPr>
              <w:pStyle w:val="p"/>
            </w:pPr>
            <w:r>
              <w:t>МСМ</w:t>
            </w:r>
          </w:p>
          <w:p w:rsidR="00000000" w:rsidRDefault="00B42701">
            <w:pPr>
              <w:pStyle w:val="p"/>
            </w:pPr>
            <w:r>
              <w:t>ОМО</w:t>
            </w:r>
          </w:p>
          <w:p w:rsidR="00000000" w:rsidRDefault="00B42701">
            <w:pPr>
              <w:pStyle w:val="p"/>
            </w:pPr>
            <w:r>
              <w:t>ПӘ</w:t>
            </w:r>
          </w:p>
          <w:p w:rsidR="00000000" w:rsidRDefault="00B42701">
            <w:pPr>
              <w:pStyle w:val="p"/>
            </w:pPr>
            <w:r>
              <w:t>«Самұрық-Қазына» ҰӘҚ» АҚ</w:t>
            </w:r>
          </w:p>
          <w:p w:rsidR="00000000" w:rsidRDefault="00B42701">
            <w:pPr>
              <w:pStyle w:val="p"/>
            </w:pPr>
            <w:r>
              <w:t>СЖҚІА</w:t>
            </w:r>
          </w:p>
          <w:p w:rsidR="00000000" w:rsidRDefault="00B42701">
            <w:pPr>
              <w:pStyle w:val="p"/>
            </w:pPr>
            <w:r>
              <w:t>СЖРА</w:t>
            </w:r>
          </w:p>
          <w:p w:rsidR="00000000" w:rsidRDefault="00B42701">
            <w:pPr>
              <w:pStyle w:val="p"/>
            </w:pPr>
            <w:r>
              <w:t>СЖРА ҰСБ</w:t>
            </w:r>
          </w:p>
          <w:p w:rsidR="00000000" w:rsidRDefault="00B42701">
            <w:pPr>
              <w:pStyle w:val="p"/>
            </w:pPr>
            <w:r>
              <w:t>СИМ</w:t>
            </w:r>
          </w:p>
          <w:p w:rsidR="00000000" w:rsidRDefault="00B42701">
            <w:pPr>
              <w:pStyle w:val="p"/>
            </w:pPr>
            <w:r>
              <w:t>СІМ</w:t>
            </w:r>
          </w:p>
          <w:p w:rsidR="00000000" w:rsidRDefault="00B42701">
            <w:pPr>
              <w:pStyle w:val="p"/>
            </w:pPr>
            <w:r>
              <w:t>ТМККК</w:t>
            </w:r>
          </w:p>
          <w:p w:rsidR="00000000" w:rsidRDefault="00B42701">
            <w:pPr>
              <w:pStyle w:val="p"/>
            </w:pPr>
            <w:r>
              <w:t>ҰБ</w:t>
            </w:r>
          </w:p>
          <w:p w:rsidR="00000000" w:rsidRDefault="00B42701">
            <w:pPr>
              <w:pStyle w:val="p"/>
            </w:pPr>
            <w:r>
              <w:t>ҰҚК</w:t>
            </w:r>
          </w:p>
          <w:p w:rsidR="00000000" w:rsidRDefault="00B42701">
            <w:pPr>
              <w:pStyle w:val="p"/>
            </w:pPr>
            <w:r>
              <w:t>ҰЭМ</w:t>
            </w:r>
          </w:p>
          <w:p w:rsidR="00000000" w:rsidRDefault="00B42701">
            <w:pPr>
              <w:pStyle w:val="p"/>
            </w:pPr>
            <w:r>
              <w:t>ЦДИАӨМ</w:t>
            </w:r>
          </w:p>
          <w:p w:rsidR="00000000" w:rsidRDefault="00B42701">
            <w:pPr>
              <w:pStyle w:val="p"/>
            </w:pPr>
            <w:r>
              <w:t>ІІМ</w:t>
            </w:r>
          </w:p>
          <w:p w:rsidR="00000000" w:rsidRDefault="00B42701">
            <w:pPr>
              <w:pStyle w:val="p"/>
            </w:pPr>
            <w:r>
              <w:t>ЭЫДҰ</w:t>
            </w:r>
          </w:p>
          <w:p w:rsidR="00000000" w:rsidRDefault="00B42701">
            <w:pPr>
              <w:pStyle w:val="p"/>
            </w:pPr>
            <w:r>
              <w:t>ISO</w:t>
            </w:r>
          </w:p>
          <w:p w:rsidR="00000000" w:rsidRDefault="00B42701">
            <w:pPr>
              <w:pStyle w:val="p"/>
            </w:pPr>
            <w:r>
              <w:t>ҒЖБМ</w:t>
            </w:r>
          </w:p>
          <w:p w:rsidR="00000000" w:rsidRDefault="00B42701">
            <w:pPr>
              <w:pStyle w:val="p"/>
            </w:pPr>
            <w:r>
              <w:t>ОАМ</w:t>
            </w:r>
          </w:p>
        </w:tc>
        <w:tc>
          <w:tcPr>
            <w:tcW w:w="100" w:type="pct"/>
            <w:tcMar>
              <w:top w:w="0" w:type="dxa"/>
              <w:left w:w="108" w:type="dxa"/>
              <w:bottom w:w="0" w:type="dxa"/>
              <w:right w:w="108" w:type="dxa"/>
            </w:tcMar>
            <w:hideMark/>
          </w:tcPr>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p w:rsidR="00000000" w:rsidRDefault="00B42701">
            <w:pPr>
              <w:pStyle w:val="p"/>
            </w:pPr>
            <w:r>
              <w:t>-</w:t>
            </w:r>
          </w:p>
        </w:tc>
        <w:tc>
          <w:tcPr>
            <w:tcW w:w="3800" w:type="pct"/>
            <w:tcMar>
              <w:top w:w="0" w:type="dxa"/>
              <w:left w:w="108" w:type="dxa"/>
              <w:bottom w:w="0" w:type="dxa"/>
              <w:right w:w="108" w:type="dxa"/>
            </w:tcMar>
            <w:hideMark/>
          </w:tcPr>
          <w:p w:rsidR="00000000" w:rsidRDefault="00B42701">
            <w:pPr>
              <w:pStyle w:val="p"/>
            </w:pPr>
            <w:r>
              <w:t>Қазақстан</w:t>
            </w:r>
            <w:r>
              <w:t xml:space="preserve"> Республикасының Ақпарат және қоғамдық даму министрлігі</w:t>
            </w:r>
          </w:p>
          <w:p w:rsidR="00000000" w:rsidRDefault="00B42701">
            <w:pPr>
              <w:pStyle w:val="p"/>
            </w:pPr>
            <w:r>
              <w:t>«Атамекен» Қазақстан Республикасының Ұлттық кәсіпкерлер палатасы</w:t>
            </w:r>
          </w:p>
          <w:p w:rsidR="00000000" w:rsidRDefault="00B42701">
            <w:pPr>
              <w:pStyle w:val="p"/>
            </w:pPr>
            <w:r>
              <w:t>Қазақстан</w:t>
            </w:r>
            <w:r>
              <w:t xml:space="preserve"> Республикасының Әділет министрлігі</w:t>
            </w:r>
          </w:p>
          <w:p w:rsidR="00000000" w:rsidRDefault="00B42701">
            <w:pPr>
              <w:pStyle w:val="p"/>
            </w:pPr>
            <w:r>
              <w:t>«Бәйтерек» ұлттық басқарушы холдингі» акционерлік қоғамы</w:t>
            </w:r>
          </w:p>
          <w:p w:rsidR="00000000" w:rsidRDefault="00B42701">
            <w:pPr>
              <w:pStyle w:val="p"/>
            </w:pPr>
            <w:r>
              <w:t>Қазақстан</w:t>
            </w:r>
            <w:r>
              <w:t xml:space="preserve"> Республикасының Білім және ғылым министрлігі</w:t>
            </w:r>
          </w:p>
          <w:p w:rsidR="00000000" w:rsidRDefault="00B42701">
            <w:pPr>
              <w:pStyle w:val="p"/>
            </w:pPr>
            <w:r>
              <w:t>Қазақстан</w:t>
            </w:r>
            <w:r>
              <w:t xml:space="preserve"> Республикасының Басекелестікті қорғау және дамыту агенттігі</w:t>
            </w:r>
          </w:p>
          <w:p w:rsidR="00000000" w:rsidRDefault="00B42701">
            <w:pPr>
              <w:pStyle w:val="p"/>
            </w:pPr>
            <w:r>
              <w:t>Қазақстан</w:t>
            </w:r>
            <w:r>
              <w:t xml:space="preserve"> Республикасының Бас прокуратурасы</w:t>
            </w:r>
          </w:p>
          <w:p w:rsidR="00000000" w:rsidRDefault="00B42701">
            <w:pPr>
              <w:pStyle w:val="p"/>
            </w:pPr>
            <w:r>
              <w:t>Сыбайлас жемқорлыққа қарсы мемлекеттер тобы</w:t>
            </w:r>
          </w:p>
          <w:p w:rsidR="00000000" w:rsidRDefault="00B42701">
            <w:pPr>
              <w:pStyle w:val="p"/>
            </w:pPr>
            <w:r>
              <w:t>Қазақстан</w:t>
            </w:r>
            <w:r>
              <w:t xml:space="preserve"> Республикасының Денсаулық сақтау министрлігі</w:t>
            </w:r>
          </w:p>
          <w:p w:rsidR="00000000" w:rsidRDefault="00B42701">
            <w:pPr>
              <w:pStyle w:val="p"/>
            </w:pPr>
            <w:r>
              <w:rPr>
                <w:rStyle w:val="s0"/>
              </w:rPr>
              <w:t>Қазақстан</w:t>
            </w:r>
            <w:r>
              <w:rPr>
                <w:rStyle w:val="s0"/>
              </w:rPr>
              <w:t xml:space="preserve"> Республикасының Жоғары аудиторлық</w:t>
            </w:r>
            <w:r>
              <w:rPr>
                <w:rStyle w:val="s0"/>
              </w:rPr>
              <w:t xml:space="preserve"> палатасы</w:t>
            </w:r>
          </w:p>
          <w:p w:rsidR="00000000" w:rsidRDefault="00B42701">
            <w:pPr>
              <w:pStyle w:val="p"/>
            </w:pPr>
            <w:r>
              <w:t>Қазақстан</w:t>
            </w:r>
            <w:r>
              <w:t xml:space="preserve"> Республикасының Еңбек және халықты әлеуметтік қорғау министрлігі</w:t>
            </w:r>
          </w:p>
          <w:p w:rsidR="00000000" w:rsidRDefault="00B42701">
            <w:pPr>
              <w:pStyle w:val="p"/>
            </w:pPr>
            <w:r>
              <w:t>жергілікті атқарушы органдар</w:t>
            </w:r>
          </w:p>
          <w:p w:rsidR="00000000" w:rsidRDefault="00B42701">
            <w:pPr>
              <w:pStyle w:val="p"/>
            </w:pPr>
            <w:r>
              <w:t>Қазақстан</w:t>
            </w:r>
            <w:r>
              <w:t xml:space="preserve"> Республикасының Жоғарғы Соты</w:t>
            </w:r>
          </w:p>
          <w:p w:rsidR="00000000" w:rsidRDefault="00B42701">
            <w:pPr>
              <w:pStyle w:val="p"/>
            </w:pPr>
            <w:r>
              <w:t>Қазақстан</w:t>
            </w:r>
            <w:r>
              <w:t xml:space="preserve"> Республикасының Индустрия және инфрақұрылымдық даму министрлігі</w:t>
            </w:r>
          </w:p>
          <w:p w:rsidR="00000000" w:rsidRDefault="00B42701">
            <w:pPr>
              <w:pStyle w:val="p"/>
            </w:pPr>
            <w:r>
              <w:t>Қазақстан</w:t>
            </w:r>
            <w:r>
              <w:t xml:space="preserve"> Республикасының Қаржы министрлігі</w:t>
            </w:r>
          </w:p>
          <w:p w:rsidR="00000000" w:rsidRDefault="00B42701">
            <w:pPr>
              <w:pStyle w:val="p"/>
            </w:pPr>
            <w:r>
              <w:t>Қазақстан</w:t>
            </w:r>
            <w:r>
              <w:t xml:space="preserve"> Республикасының Қаржылық мониторинг агенттігі</w:t>
            </w:r>
          </w:p>
          <w:p w:rsidR="00000000" w:rsidRDefault="00B42701">
            <w:pPr>
              <w:pStyle w:val="p"/>
            </w:pPr>
            <w:r>
              <w:t>Қазақстан</w:t>
            </w:r>
            <w:r>
              <w:t xml:space="preserve"> Республикасының Қорғаныс министрлігі</w:t>
            </w:r>
          </w:p>
          <w:p w:rsidR="00000000" w:rsidRDefault="00B42701">
            <w:pPr>
              <w:pStyle w:val="p"/>
            </w:pPr>
            <w:r>
              <w:t>Қазақстан</w:t>
            </w:r>
            <w:r>
              <w:t xml:space="preserve"> Республикасының ұлттық стандарты</w:t>
            </w:r>
          </w:p>
          <w:p w:rsidR="00000000" w:rsidRDefault="00B42701">
            <w:pPr>
              <w:pStyle w:val="p"/>
            </w:pPr>
            <w:r>
              <w:t>Қазақстан</w:t>
            </w:r>
            <w:r>
              <w:t xml:space="preserve"> халқы Ассамблеясы</w:t>
            </w:r>
          </w:p>
          <w:p w:rsidR="00000000" w:rsidRDefault="00B42701">
            <w:pPr>
              <w:pStyle w:val="p"/>
            </w:pPr>
            <w:r>
              <w:t>міндетті әлеуметтік медициналық сақтан</w:t>
            </w:r>
            <w:r>
              <w:t>дыру</w:t>
            </w:r>
          </w:p>
          <w:p w:rsidR="00000000" w:rsidRDefault="00B42701">
            <w:pPr>
              <w:pStyle w:val="p"/>
            </w:pPr>
            <w:r>
              <w:t>Қазақстан</w:t>
            </w:r>
            <w:r>
              <w:t xml:space="preserve"> Республикасы Президентінің жанындағы Мемлекеттік басқару академиясы</w:t>
            </w:r>
          </w:p>
          <w:p w:rsidR="00000000" w:rsidRDefault="00B42701">
            <w:pPr>
              <w:pStyle w:val="p"/>
            </w:pPr>
            <w:r>
              <w:t>Қазақстан</w:t>
            </w:r>
            <w:r>
              <w:t xml:space="preserve"> Республикасының Мемлекеттік қызмет істері агенттігі</w:t>
            </w:r>
          </w:p>
          <w:p w:rsidR="00000000" w:rsidRDefault="00B42701">
            <w:pPr>
              <w:pStyle w:val="p"/>
            </w:pPr>
            <w:r>
              <w:t>Қазақстан</w:t>
            </w:r>
            <w:r>
              <w:t xml:space="preserve"> Республикасының Мәдениет және спорт министрлігі</w:t>
            </w:r>
          </w:p>
          <w:p w:rsidR="00000000" w:rsidRDefault="00B42701">
            <w:pPr>
              <w:pStyle w:val="p"/>
            </w:pPr>
            <w:r>
              <w:t>орталық мемлекеттік органдар</w:t>
            </w:r>
          </w:p>
          <w:p w:rsidR="00000000" w:rsidRDefault="00B42701">
            <w:pPr>
              <w:pStyle w:val="p"/>
            </w:pPr>
            <w:r>
              <w:t>Қазақстан</w:t>
            </w:r>
            <w:r>
              <w:t xml:space="preserve"> Республикасы П</w:t>
            </w:r>
            <w:r>
              <w:t>резидентінің Әкімшілігі</w:t>
            </w:r>
          </w:p>
          <w:p w:rsidR="00000000" w:rsidRDefault="00B42701">
            <w:pPr>
              <w:pStyle w:val="p"/>
            </w:pPr>
            <w:r>
              <w:t>«Самұрық-Қазына» ұлттық әл-ауқат қоры» акционерлік қоғамы</w:t>
            </w:r>
          </w:p>
          <w:p w:rsidR="00000000" w:rsidRDefault="00B42701">
            <w:pPr>
              <w:pStyle w:val="p"/>
            </w:pPr>
            <w:r>
              <w:t>Қазақстан</w:t>
            </w:r>
            <w:r>
              <w:t xml:space="preserve"> Республикасының Сыбайлас жемқорлыққа қарсы іс-қимыл агенттігі (Сыбайлас жемқорлыққа қарсы қызмет)</w:t>
            </w:r>
          </w:p>
          <w:p w:rsidR="00000000" w:rsidRDefault="00B42701">
            <w:pPr>
              <w:pStyle w:val="p"/>
            </w:pPr>
            <w:r>
              <w:t>Қазақстан</w:t>
            </w:r>
            <w:r>
              <w:t xml:space="preserve"> Республикасының Стратегиялық жоспарлау және реформалар а</w:t>
            </w:r>
            <w:r>
              <w:t>генттігі</w:t>
            </w:r>
          </w:p>
          <w:p w:rsidR="00000000" w:rsidRDefault="00B42701">
            <w:pPr>
              <w:pStyle w:val="p"/>
            </w:pPr>
            <w:r>
              <w:t>Қазақстан</w:t>
            </w:r>
            <w:r>
              <w:t xml:space="preserve"> Республикасы Стратегиялық жоспарлау және реформалар агенттігінің Ұлттық статистика бюросы</w:t>
            </w:r>
          </w:p>
          <w:p w:rsidR="00000000" w:rsidRDefault="00B42701">
            <w:pPr>
              <w:pStyle w:val="p"/>
            </w:pPr>
            <w:r>
              <w:t>Қазақстан</w:t>
            </w:r>
            <w:r>
              <w:t xml:space="preserve"> Республикасының Сауда және интеграция министрлігі</w:t>
            </w:r>
          </w:p>
          <w:p w:rsidR="00000000" w:rsidRDefault="00B42701">
            <w:pPr>
              <w:pStyle w:val="p"/>
            </w:pPr>
            <w:r>
              <w:t>Қазақстан</w:t>
            </w:r>
            <w:r>
              <w:t xml:space="preserve"> Республикасының Сыртқы істер министрлігі</w:t>
            </w:r>
          </w:p>
          <w:p w:rsidR="00000000" w:rsidRDefault="00B42701">
            <w:pPr>
              <w:pStyle w:val="p"/>
            </w:pPr>
            <w:r>
              <w:t xml:space="preserve">тегін медициналық көмектің кепілдік </w:t>
            </w:r>
            <w:r>
              <w:t>берілген көлемі</w:t>
            </w:r>
          </w:p>
          <w:p w:rsidR="00000000" w:rsidRDefault="00B42701">
            <w:pPr>
              <w:pStyle w:val="p"/>
            </w:pPr>
            <w:r>
              <w:t>Қазақстан</w:t>
            </w:r>
            <w:r>
              <w:t xml:space="preserve"> Республикасының Ұлттық Банкі</w:t>
            </w:r>
          </w:p>
          <w:p w:rsidR="00000000" w:rsidRDefault="00B42701">
            <w:pPr>
              <w:pStyle w:val="p"/>
            </w:pPr>
            <w:r>
              <w:t>Қазақстан</w:t>
            </w:r>
            <w:r>
              <w:t xml:space="preserve"> Республикасының Ұлттық қауіпсіздік комитеті</w:t>
            </w:r>
          </w:p>
          <w:p w:rsidR="00000000" w:rsidRDefault="00B42701">
            <w:pPr>
              <w:pStyle w:val="p"/>
            </w:pPr>
            <w:r>
              <w:t>Қазақстан</w:t>
            </w:r>
            <w:r>
              <w:t xml:space="preserve"> Республикасының Ұлттық экономика министрлігі</w:t>
            </w:r>
          </w:p>
          <w:p w:rsidR="00000000" w:rsidRDefault="00B42701">
            <w:pPr>
              <w:pStyle w:val="p"/>
            </w:pPr>
            <w:r>
              <w:t>Қазақстан</w:t>
            </w:r>
            <w:r>
              <w:t xml:space="preserve"> Республикасының Цифрлық даму, инновациялар және аэроғарыш өнеркәсібі министрлігі</w:t>
            </w:r>
          </w:p>
          <w:p w:rsidR="00000000" w:rsidRDefault="00B42701">
            <w:pPr>
              <w:pStyle w:val="p"/>
            </w:pPr>
            <w:r>
              <w:t>Қазақстан</w:t>
            </w:r>
            <w:r>
              <w:t xml:space="preserve"> Республикасының Ішкі істер министрлігі</w:t>
            </w:r>
          </w:p>
          <w:p w:rsidR="00000000" w:rsidRDefault="00B42701">
            <w:pPr>
              <w:pStyle w:val="p"/>
            </w:pPr>
            <w:r>
              <w:t>Экономикалық ынтымақтастық және даму ұйымы</w:t>
            </w:r>
          </w:p>
          <w:p w:rsidR="00000000" w:rsidRDefault="00B42701">
            <w:pPr>
              <w:pStyle w:val="p"/>
            </w:pPr>
            <w:r>
              <w:t>International Organization for Standardization</w:t>
            </w:r>
          </w:p>
          <w:p w:rsidR="00000000" w:rsidRDefault="00B42701">
            <w:pPr>
              <w:pStyle w:val="p"/>
            </w:pPr>
            <w:r>
              <w:t>Қазақстан</w:t>
            </w:r>
            <w:r>
              <w:t xml:space="preserve"> Республикасының Ғылым және жоғары білім министрлігі</w:t>
            </w:r>
          </w:p>
          <w:p w:rsidR="00000000" w:rsidRDefault="00B42701">
            <w:pPr>
              <w:pStyle w:val="p"/>
            </w:pPr>
            <w:r>
              <w:t>Қазақстан</w:t>
            </w:r>
            <w:r>
              <w:t xml:space="preserve"> Республикасының Оқу-ағарту министрлігі</w:t>
            </w:r>
          </w:p>
        </w:tc>
      </w:tr>
    </w:tbl>
    <w:p w:rsidR="00000000" w:rsidRDefault="00B42701">
      <w:pPr>
        <w:pStyle w:val="p"/>
      </w:pPr>
      <w:r>
        <w:t> </w:t>
      </w:r>
    </w:p>
    <w:p w:rsidR="00000000" w:rsidRDefault="00B42701">
      <w:pPr>
        <w:pStyle w:val="pr"/>
      </w:pPr>
      <w:bookmarkStart w:id="10" w:name="SUB10"/>
      <w:bookmarkEnd w:id="10"/>
      <w:r>
        <w:t>Қаза</w:t>
      </w:r>
      <w:r>
        <w:t>қстан</w:t>
      </w:r>
      <w:r>
        <w:t xml:space="preserve"> Республикасы</w:t>
      </w:r>
    </w:p>
    <w:p w:rsidR="00000000" w:rsidRDefault="00B42701">
      <w:pPr>
        <w:pStyle w:val="pr"/>
      </w:pPr>
      <w:r>
        <w:t>Президентінің</w:t>
      </w:r>
    </w:p>
    <w:p w:rsidR="00000000" w:rsidRDefault="00B42701">
      <w:pPr>
        <w:pStyle w:val="pr"/>
      </w:pPr>
      <w:r>
        <w:t>2022 жылғы 2 ақпандағы</w:t>
      </w:r>
    </w:p>
    <w:p w:rsidR="00000000" w:rsidRDefault="00B42701">
      <w:pPr>
        <w:pStyle w:val="pr"/>
      </w:pPr>
      <w:r>
        <w:t xml:space="preserve">№ 802 </w:t>
      </w:r>
      <w:hyperlink w:anchor="sub0" w:history="1">
        <w:r>
          <w:rPr>
            <w:rStyle w:val="a4"/>
          </w:rPr>
          <w:t>Жарлығымен</w:t>
        </w:r>
      </w:hyperlink>
    </w:p>
    <w:p w:rsidR="00000000" w:rsidRDefault="00B42701">
      <w:pPr>
        <w:pStyle w:val="pr"/>
      </w:pPr>
      <w:r>
        <w:t>БЕКІТІЛГЕН</w:t>
      </w:r>
    </w:p>
    <w:p w:rsidR="00000000" w:rsidRDefault="00B42701">
      <w:pPr>
        <w:pStyle w:val="pc"/>
      </w:pPr>
      <w:r>
        <w:rPr>
          <w:rStyle w:val="s1"/>
        </w:rPr>
        <w:t> </w:t>
      </w:r>
    </w:p>
    <w:p w:rsidR="00000000" w:rsidRDefault="00B42701">
      <w:pPr>
        <w:pStyle w:val="pc"/>
      </w:pPr>
      <w:r>
        <w:t> </w:t>
      </w:r>
    </w:p>
    <w:p w:rsidR="00000000" w:rsidRDefault="00B42701">
      <w:pPr>
        <w:pStyle w:val="pc"/>
      </w:pPr>
      <w:r>
        <w:rPr>
          <w:rStyle w:val="s1"/>
        </w:rPr>
        <w:t>Қазақстан</w:t>
      </w:r>
      <w:r>
        <w:rPr>
          <w:rStyle w:val="s1"/>
        </w:rPr>
        <w:t xml:space="preserve"> Республикасы Президентінің кейбір жарлықтарына енгізілетін</w:t>
      </w:r>
    </w:p>
    <w:p w:rsidR="00000000" w:rsidRDefault="00B42701">
      <w:pPr>
        <w:pStyle w:val="pc"/>
      </w:pPr>
      <w:r>
        <w:rPr>
          <w:rStyle w:val="s1"/>
        </w:rPr>
        <w:t>ӨЗГЕРІСТЕР</w:t>
      </w:r>
    </w:p>
    <w:p w:rsidR="00000000" w:rsidRDefault="00B42701">
      <w:pPr>
        <w:pStyle w:val="pc"/>
      </w:pPr>
      <w:r>
        <w:rPr>
          <w:rStyle w:val="s1"/>
        </w:rPr>
        <w:t> </w:t>
      </w:r>
    </w:p>
    <w:p w:rsidR="00000000" w:rsidRDefault="00B42701">
      <w:pPr>
        <w:pStyle w:val="pj"/>
      </w:pPr>
      <w:r>
        <w:t>1. «Сыбайлас жемқорлыққа қарсы іс-қимыл туралы ұлттық баянд</w:t>
      </w:r>
      <w:r>
        <w:t xml:space="preserve">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hyperlink r:id="rId29" w:history="1">
        <w:r>
          <w:rPr>
            <w:rStyle w:val="a4"/>
          </w:rPr>
          <w:t>Жарлығында</w:t>
        </w:r>
      </w:hyperlink>
      <w:r>
        <w:t>:</w:t>
      </w:r>
    </w:p>
    <w:p w:rsidR="00000000" w:rsidRDefault="00B42701">
      <w:pPr>
        <w:pStyle w:val="pj"/>
      </w:pPr>
      <w:r>
        <w:t>ж</w:t>
      </w:r>
      <w:r>
        <w:t xml:space="preserve">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hyperlink r:id="rId30" w:anchor="sub_id=100" w:history="1">
        <w:r>
          <w:rPr>
            <w:rStyle w:val="a4"/>
          </w:rPr>
          <w:t>қағ</w:t>
        </w:r>
        <w:r>
          <w:rPr>
            <w:rStyle w:val="a4"/>
          </w:rPr>
          <w:t>идаларында</w:t>
        </w:r>
      </w:hyperlink>
      <w:r>
        <w:t>:</w:t>
      </w:r>
    </w:p>
    <w:p w:rsidR="00000000" w:rsidRDefault="00B42701">
      <w:pPr>
        <w:pStyle w:val="pj"/>
      </w:pPr>
      <w:hyperlink r:id="rId31" w:anchor="sub_id=500" w:history="1">
        <w:r>
          <w:rPr>
            <w:rStyle w:val="a4"/>
          </w:rPr>
          <w:t>5-тармақ</w:t>
        </w:r>
      </w:hyperlink>
      <w:r>
        <w:t xml:space="preserve"> мынадай редакцияда жазылсын:</w:t>
      </w:r>
    </w:p>
    <w:p w:rsidR="00000000" w:rsidRDefault="00B42701">
      <w:pPr>
        <w:pStyle w:val="pj"/>
      </w:pPr>
      <w:r>
        <w:t>«5. Мемлекеттік органдар, жергілікті атқарушы органдар, квазимемлекеттік сектор субъектілері ақпаратты уәкілетті органға есеп</w:t>
      </w:r>
      <w:r>
        <w:t>ті жылдан кейінгі жылдың 15 сәуіріне дейін ұсынады.»;</w:t>
      </w:r>
    </w:p>
    <w:p w:rsidR="00000000" w:rsidRDefault="00B42701">
      <w:pPr>
        <w:pStyle w:val="pj"/>
      </w:pPr>
      <w:hyperlink r:id="rId32" w:anchor="sub_id=1100" w:history="1">
        <w:r>
          <w:rPr>
            <w:rStyle w:val="a4"/>
          </w:rPr>
          <w:t>11-тармақ</w:t>
        </w:r>
      </w:hyperlink>
      <w:r>
        <w:t xml:space="preserve"> мынадай редакцияда жазылсын:</w:t>
      </w:r>
    </w:p>
    <w:p w:rsidR="00000000" w:rsidRDefault="00B42701">
      <w:pPr>
        <w:pStyle w:val="pj"/>
      </w:pPr>
      <w:r>
        <w:t>«11. Ұлттық баяндаманы:</w:t>
      </w:r>
    </w:p>
    <w:p w:rsidR="00000000" w:rsidRDefault="00B42701">
      <w:pPr>
        <w:pStyle w:val="pj"/>
      </w:pPr>
      <w:r>
        <w:t>1) уәкілетті орган Қазақстан Республикасы Президентінің Ә</w:t>
      </w:r>
      <w:r>
        <w:t>кімшілігіне есепті жылдан кейінгі жылдың 15 мамырынан кешіктірмей;</w:t>
      </w:r>
    </w:p>
    <w:p w:rsidR="00000000" w:rsidRDefault="00B42701">
      <w:pPr>
        <w:pStyle w:val="pj"/>
      </w:pPr>
      <w:r>
        <w:t>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p w:rsidR="00000000" w:rsidRDefault="00B42701">
      <w:pPr>
        <w:pStyle w:val="pj"/>
      </w:pPr>
      <w:r>
        <w:rPr>
          <w:rStyle w:val="s0"/>
        </w:rPr>
        <w:t>2. ҚР Президентінің 2024.30.07. №</w:t>
      </w:r>
      <w:r>
        <w:rPr>
          <w:rStyle w:val="s0"/>
        </w:rPr>
        <w:t xml:space="preserve"> 611 </w:t>
      </w:r>
      <w:hyperlink r:id="rId33" w:anchor="sub_id=1" w:history="1">
        <w:r>
          <w:rPr>
            <w:rStyle w:val="a4"/>
          </w:rPr>
          <w:t>Жарлығымен</w:t>
        </w:r>
      </w:hyperlink>
      <w:r>
        <w:rPr>
          <w:rStyle w:val="s0"/>
        </w:rPr>
        <w:t xml:space="preserve"> күші жойылды </w:t>
      </w:r>
      <w:r>
        <w:rPr>
          <w:rStyle w:val="s3"/>
        </w:rPr>
        <w:t>(</w:t>
      </w:r>
      <w:hyperlink r:id="rId34" w:anchor="sub_id=20" w:history="1">
        <w:r>
          <w:rPr>
            <w:rStyle w:val="a4"/>
            <w:i/>
            <w:iCs/>
          </w:rPr>
          <w:t>бұр.ред.қара</w:t>
        </w:r>
      </w:hyperlink>
      <w:r>
        <w:rPr>
          <w:rStyle w:val="s3"/>
        </w:rPr>
        <w:t>)</w:t>
      </w:r>
    </w:p>
    <w:p w:rsidR="00000000" w:rsidRDefault="00B42701">
      <w:pPr>
        <w:pStyle w:val="pj"/>
      </w:pPr>
      <w:r>
        <w:t>3. «Қазақстан Республикасында мемлекеттік басқаруды д</w:t>
      </w:r>
      <w:r>
        <w:t xml:space="preserve">амытудың 2030 жылға дейінгі тұжырымдамасын бекіту туралы» Қазақстан Республикасы Президентінің 2021 жылғы 26 ақпандағы № 522 </w:t>
      </w:r>
      <w:hyperlink r:id="rId35" w:history="1">
        <w:r>
          <w:rPr>
            <w:rStyle w:val="a4"/>
          </w:rPr>
          <w:t>Жарлығында</w:t>
        </w:r>
      </w:hyperlink>
      <w:r>
        <w:t>:</w:t>
      </w:r>
    </w:p>
    <w:p w:rsidR="00000000" w:rsidRDefault="00B42701">
      <w:pPr>
        <w:pStyle w:val="pj"/>
      </w:pPr>
      <w:r>
        <w:t xml:space="preserve">жоғарыда аталған Жарлықпен бекітілген Қазақстан Республикасында мемлекеттік басқаруды дамытудың 2030 жылға дейінгі </w:t>
      </w:r>
      <w:hyperlink r:id="rId36" w:anchor="sub_id=100" w:history="1">
        <w:r>
          <w:rPr>
            <w:rStyle w:val="a4"/>
          </w:rPr>
          <w:t>тұжырымдамасында</w:t>
        </w:r>
      </w:hyperlink>
      <w:r>
        <w:t>:</w:t>
      </w:r>
    </w:p>
    <w:p w:rsidR="00000000" w:rsidRDefault="00B42701">
      <w:pPr>
        <w:pStyle w:val="pj"/>
      </w:pPr>
      <w:r>
        <w:t xml:space="preserve">«1-бөлім. Кіріспе» деген </w:t>
      </w:r>
      <w:hyperlink r:id="rId37" w:anchor="sub_id=101" w:history="1">
        <w:r>
          <w:rPr>
            <w:rStyle w:val="a4"/>
          </w:rPr>
          <w:t>бөлімде</w:t>
        </w:r>
      </w:hyperlink>
      <w:r>
        <w:t>:</w:t>
      </w:r>
    </w:p>
    <w:p w:rsidR="00000000" w:rsidRDefault="00B42701">
      <w:pPr>
        <w:pStyle w:val="pj"/>
      </w:pPr>
      <w:r>
        <w:t>сегізінші бөлік мынадай редакцияда жазылсын:</w:t>
      </w:r>
    </w:p>
    <w:p w:rsidR="00000000" w:rsidRDefault="00B42701">
      <w:pPr>
        <w:pStyle w:val="pj"/>
      </w:pPr>
      <w:r>
        <w:t>«Құжатта белгіленген нысаналы даму параметрлері мемлекеттік басқару реформасының кейінгі қадамдарын іске асыруға негіз болуға тиіс. Мемлек</w:t>
      </w:r>
      <w:r>
        <w:t>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rsidR="00000000" w:rsidRDefault="00B42701">
      <w:pPr>
        <w:pStyle w:val="pj"/>
      </w:pPr>
      <w:r>
        <w:t>«5-бөлім. Адамдарға бағдарланған мемлекеттік басқарудың жаңа моделін қалып</w:t>
      </w:r>
      <w:r>
        <w:t>тастыру» деген бөлімде:</w:t>
      </w:r>
    </w:p>
    <w:p w:rsidR="00000000" w:rsidRDefault="00B42701">
      <w:pPr>
        <w:pStyle w:val="pj"/>
      </w:pPr>
      <w:r>
        <w:t>«9-міндет. Мемлекеттің сервистік моделін құру үшін сот жүйесі мен әкімшілендіруді, сондай-ақ құқық қорғау жүйесін трансформациялау» деген міндетте:</w:t>
      </w:r>
    </w:p>
    <w:p w:rsidR="00000000" w:rsidRDefault="00B42701">
      <w:pPr>
        <w:pStyle w:val="pj"/>
      </w:pPr>
      <w:r>
        <w:t>«3. Сыбайлас жемқорлыққа қарсы саясат» деген тармақта:</w:t>
      </w:r>
    </w:p>
    <w:p w:rsidR="00000000" w:rsidRDefault="00B42701">
      <w:pPr>
        <w:pStyle w:val="pj"/>
      </w:pPr>
      <w:r>
        <w:t>сегізінші бөлік мынадай редак</w:t>
      </w:r>
      <w:r>
        <w:t>цияда жазылсын:</w:t>
      </w:r>
    </w:p>
    <w:p w:rsidR="00000000" w:rsidRDefault="00B42701">
      <w:pPr>
        <w:pStyle w:val="pj"/>
      </w:pPr>
      <w:r>
        <w:t>«Сыбайлас жемқорлыққа қарсы іс-қимылды дамыту тетіктері Сыбайлас жемқорлыққа қарсы саясат тұжырымдамасы шеңберінде көзделген.»;</w:t>
      </w:r>
    </w:p>
    <w:p w:rsidR="00000000" w:rsidRDefault="00B42701">
      <w:pPr>
        <w:pStyle w:val="pj"/>
      </w:pPr>
      <w:r>
        <w:t xml:space="preserve">«6-бөлім. Тұжырымдаманы іске асыру» деген </w:t>
      </w:r>
      <w:hyperlink r:id="rId38" w:anchor="sub_id=600" w:history="1">
        <w:r>
          <w:rPr>
            <w:rStyle w:val="a4"/>
          </w:rPr>
          <w:t>бөлімде</w:t>
        </w:r>
      </w:hyperlink>
      <w:r>
        <w:t>:</w:t>
      </w:r>
    </w:p>
    <w:p w:rsidR="00000000" w:rsidRDefault="00B42701">
      <w:pPr>
        <w:pStyle w:val="pj"/>
      </w:pPr>
      <w:r>
        <w:t xml:space="preserve">«6.1. Іске асыру стратегиясы, басымдықтары мен мерзімдері» деген </w:t>
      </w:r>
      <w:hyperlink r:id="rId39" w:anchor="sub_id=60100" w:history="1">
        <w:r>
          <w:rPr>
            <w:rStyle w:val="a4"/>
          </w:rPr>
          <w:t>кіші бөлімде</w:t>
        </w:r>
      </w:hyperlink>
      <w:r>
        <w:t>:</w:t>
      </w:r>
    </w:p>
    <w:p w:rsidR="00000000" w:rsidRDefault="00B42701">
      <w:pPr>
        <w:pStyle w:val="pj"/>
      </w:pPr>
      <w:r>
        <w:t>екінші бөлік мынадай редакцияда жазылсын:</w:t>
      </w:r>
    </w:p>
    <w:p w:rsidR="00000000" w:rsidRDefault="00B42701">
      <w:pPr>
        <w:pStyle w:val="pj"/>
      </w:pPr>
      <w:r>
        <w:t>«Осы Тұжырымдаманың ережелері ти</w:t>
      </w:r>
      <w:r>
        <w:t>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w:t>
      </w:r>
      <w:r>
        <w:t>ырымдамасын, Жергілікті өзін-өзі басқаруды дамыту тұжырымдамасын, басқа да стратегиялық құжаттарды іске асыру арқылы іске асырылатын болады.»;</w:t>
      </w:r>
    </w:p>
    <w:p w:rsidR="00000000" w:rsidRDefault="00B42701">
      <w:pPr>
        <w:pStyle w:val="pj"/>
      </w:pPr>
      <w:r>
        <w:t xml:space="preserve">«6.2. Тұжырымдаманы іске асырудан күтілетін нәтижелер» деген </w:t>
      </w:r>
      <w:hyperlink r:id="rId40" w:anchor="sub_id=60200" w:history="1">
        <w:r>
          <w:rPr>
            <w:rStyle w:val="a4"/>
          </w:rPr>
          <w:t>кіші бөлімде</w:t>
        </w:r>
      </w:hyperlink>
      <w:r>
        <w:t>:</w:t>
      </w:r>
    </w:p>
    <w:p w:rsidR="00000000" w:rsidRDefault="00B42701">
      <w:pPr>
        <w:pStyle w:val="pj"/>
      </w:pPr>
      <w:r>
        <w:t>екінші абзац мынадай редакцияда жазылсын:</w:t>
      </w:r>
    </w:p>
    <w:p w:rsidR="00000000" w:rsidRDefault="00B42701">
      <w:pPr>
        <w:pStyle w:val="pj"/>
      </w:pPr>
      <w:r>
        <w:t>«Дүниежүзілік Банктің Мемлекеттік басқару тиімділігінің индексі бойынша - 80 процентильден төмен емес;».</w:t>
      </w:r>
    </w:p>
    <w:p w:rsidR="00000000" w:rsidRDefault="00B42701">
      <w:pPr>
        <w:pStyle w:val="p"/>
      </w:pPr>
      <w:r>
        <w:t> </w:t>
      </w:r>
    </w:p>
    <w:p w:rsidR="00000000" w:rsidRDefault="00B42701">
      <w:pPr>
        <w:pStyle w:val="pr"/>
      </w:pPr>
      <w:bookmarkStart w:id="11" w:name="SUB11"/>
      <w:bookmarkEnd w:id="11"/>
      <w:r>
        <w:t>Қазақстан</w:t>
      </w:r>
      <w:r>
        <w:t xml:space="preserve"> Республикасы</w:t>
      </w:r>
    </w:p>
    <w:p w:rsidR="00000000" w:rsidRDefault="00B42701">
      <w:pPr>
        <w:pStyle w:val="pr"/>
      </w:pPr>
      <w:r>
        <w:t>Президентінің</w:t>
      </w:r>
    </w:p>
    <w:p w:rsidR="00000000" w:rsidRDefault="00B42701">
      <w:pPr>
        <w:pStyle w:val="pr"/>
      </w:pPr>
      <w:r>
        <w:t>2022 жылғы 2 ақпандағы</w:t>
      </w:r>
    </w:p>
    <w:p w:rsidR="00000000" w:rsidRDefault="00B42701">
      <w:pPr>
        <w:pStyle w:val="pr"/>
      </w:pPr>
      <w:r>
        <w:t xml:space="preserve">№ 802 </w:t>
      </w:r>
      <w:hyperlink w:anchor="sub0" w:history="1">
        <w:r>
          <w:rPr>
            <w:rStyle w:val="a4"/>
          </w:rPr>
          <w:t>Жарлығына</w:t>
        </w:r>
      </w:hyperlink>
    </w:p>
    <w:p w:rsidR="00000000" w:rsidRDefault="00B42701">
      <w:pPr>
        <w:pStyle w:val="pr"/>
      </w:pPr>
      <w:r>
        <w:t>ҚОСЫМША</w:t>
      </w:r>
    </w:p>
    <w:p w:rsidR="00000000" w:rsidRDefault="00B42701">
      <w:pPr>
        <w:pStyle w:val="pc"/>
      </w:pPr>
      <w:r>
        <w:rPr>
          <w:rStyle w:val="s1"/>
        </w:rPr>
        <w:t> </w:t>
      </w:r>
    </w:p>
    <w:p w:rsidR="00000000" w:rsidRDefault="00B42701">
      <w:pPr>
        <w:pStyle w:val="pc"/>
      </w:pPr>
      <w:r>
        <w:t> </w:t>
      </w:r>
    </w:p>
    <w:p w:rsidR="00000000" w:rsidRDefault="00B42701">
      <w:pPr>
        <w:pStyle w:val="pc"/>
      </w:pPr>
      <w:r>
        <w:rPr>
          <w:rStyle w:val="s1"/>
        </w:rPr>
        <w:t>Қазақстан</w:t>
      </w:r>
      <w:r>
        <w:rPr>
          <w:rStyle w:val="s1"/>
        </w:rPr>
        <w:t xml:space="preserve"> Республикасы Президентінің күші жойылған кейбір жарлықтарының</w:t>
      </w:r>
    </w:p>
    <w:p w:rsidR="00000000" w:rsidRDefault="00B42701">
      <w:pPr>
        <w:pStyle w:val="pc"/>
      </w:pPr>
      <w:r>
        <w:rPr>
          <w:rStyle w:val="s1"/>
        </w:rPr>
        <w:t>ТІЗБЕСІ</w:t>
      </w:r>
    </w:p>
    <w:p w:rsidR="00000000" w:rsidRDefault="00B42701">
      <w:pPr>
        <w:pStyle w:val="pc"/>
      </w:pPr>
      <w:r>
        <w:rPr>
          <w:rStyle w:val="s1"/>
        </w:rPr>
        <w:t> </w:t>
      </w:r>
    </w:p>
    <w:p w:rsidR="00000000" w:rsidRDefault="00B42701">
      <w:pPr>
        <w:pStyle w:val="pj"/>
      </w:pPr>
      <w:r>
        <w:t>1. «Қазақстан Республикасының 2015-2025 жылдарға арналған сыбайлас жемқорлыққа қарсы стратегиясы туралы» Қазақстан Респ</w:t>
      </w:r>
      <w:r>
        <w:t xml:space="preserve">убликасы Президентінің 2014 жылғы 26 желтоқсандағы № 986 </w:t>
      </w:r>
      <w:hyperlink r:id="rId41" w:history="1">
        <w:r>
          <w:rPr>
            <w:rStyle w:val="a4"/>
          </w:rPr>
          <w:t>Жарлығы</w:t>
        </w:r>
      </w:hyperlink>
      <w:r>
        <w:t>.</w:t>
      </w:r>
    </w:p>
    <w:p w:rsidR="00000000" w:rsidRDefault="00B42701">
      <w:pPr>
        <w:pStyle w:val="pj"/>
      </w:pPr>
      <w:r>
        <w:t>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w:t>
      </w:r>
      <w:r>
        <w:t xml:space="preserve">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hyperlink r:id="rId42" w:anchor="sub_id=700" w:history="1">
        <w:r>
          <w:rPr>
            <w:rStyle w:val="a4"/>
          </w:rPr>
          <w:t>7-тармағы</w:t>
        </w:r>
      </w:hyperlink>
      <w:r>
        <w:t>.</w:t>
      </w:r>
    </w:p>
    <w:p w:rsidR="00000000" w:rsidRDefault="00B42701">
      <w:pPr>
        <w:pStyle w:val="pj"/>
      </w:pPr>
      <w:r>
        <w:t>3.</w:t>
      </w:r>
      <w:r>
        <w:t xml:space="preserve">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w:t>
      </w:r>
      <w:r>
        <w:t xml:space="preserve">ентінің 2020 жылғы 27 мамырдағы № 341 </w:t>
      </w:r>
      <w:hyperlink r:id="rId43" w:history="1">
        <w:r>
          <w:rPr>
            <w:rStyle w:val="a4"/>
          </w:rPr>
          <w:t>Жарлығы</w:t>
        </w:r>
      </w:hyperlink>
      <w:r>
        <w:t>.</w:t>
      </w:r>
    </w:p>
    <w:p w:rsidR="00000000" w:rsidRDefault="00B42701">
      <w:pPr>
        <w:pStyle w:val="pj"/>
      </w:pPr>
      <w:r>
        <w:t> </w:t>
      </w:r>
    </w:p>
    <w:p w:rsidR="00000000" w:rsidRDefault="00B42701">
      <w:pPr>
        <w:pStyle w:val="pj"/>
      </w:pPr>
      <w:r>
        <w:t> </w:t>
      </w:r>
    </w:p>
    <w:p w:rsidR="00000000" w:rsidRDefault="00B42701">
      <w:pPr>
        <w:pStyle w:val="pj"/>
      </w:pPr>
      <w:r>
        <w:t> </w:t>
      </w:r>
    </w:p>
    <w:p w:rsidR="00000000" w:rsidRDefault="00B42701">
      <w:pPr>
        <w:pStyle w:val="pj"/>
      </w:pPr>
      <w:r>
        <w:t> </w:t>
      </w:r>
    </w:p>
    <w:sectPr w:rsidR="00000000">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01" w:rsidRDefault="00B42701" w:rsidP="00B42701">
      <w:r>
        <w:separator/>
      </w:r>
    </w:p>
  </w:endnote>
  <w:endnote w:type="continuationSeparator" w:id="0">
    <w:p w:rsidR="00B42701" w:rsidRDefault="00B42701" w:rsidP="00B4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01" w:rsidRDefault="00B42701" w:rsidP="00B42701">
      <w:r>
        <w:separator/>
      </w:r>
    </w:p>
  </w:footnote>
  <w:footnote w:type="continuationSeparator" w:id="0">
    <w:p w:rsidR="00B42701" w:rsidRDefault="00B42701" w:rsidP="00B4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rsidP="00B4270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42701" w:rsidRDefault="00B42701" w:rsidP="00B42701">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Жарлығы (2024.30.07. берілген өзгерістермен)</w:t>
    </w:r>
  </w:p>
  <w:p w:rsidR="00B42701" w:rsidRPr="00B42701" w:rsidRDefault="00B42701" w:rsidP="00B4270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02.02.2022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01" w:rsidRDefault="00B427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42701"/>
    <w:rsid w:val="00B4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42701"/>
    <w:pPr>
      <w:tabs>
        <w:tab w:val="center" w:pos="4677"/>
        <w:tab w:val="right" w:pos="9355"/>
      </w:tabs>
    </w:pPr>
  </w:style>
  <w:style w:type="character" w:customStyle="1" w:styleId="a7">
    <w:name w:val="Верхний колонтитул Знак"/>
    <w:basedOn w:val="a0"/>
    <w:link w:val="a6"/>
    <w:uiPriority w:val="99"/>
    <w:rsid w:val="00B42701"/>
    <w:rPr>
      <w:rFonts w:eastAsiaTheme="minorEastAsia"/>
      <w:sz w:val="24"/>
      <w:szCs w:val="24"/>
    </w:rPr>
  </w:style>
  <w:style w:type="paragraph" w:styleId="a8">
    <w:name w:val="footer"/>
    <w:basedOn w:val="a"/>
    <w:link w:val="a9"/>
    <w:uiPriority w:val="99"/>
    <w:unhideWhenUsed/>
    <w:rsid w:val="00B42701"/>
    <w:pPr>
      <w:tabs>
        <w:tab w:val="center" w:pos="4677"/>
        <w:tab w:val="right" w:pos="9355"/>
      </w:tabs>
    </w:pPr>
  </w:style>
  <w:style w:type="character" w:customStyle="1" w:styleId="a9">
    <w:name w:val="Нижний колонтитул Знак"/>
    <w:basedOn w:val="a0"/>
    <w:link w:val="a8"/>
    <w:uiPriority w:val="99"/>
    <w:rsid w:val="00B4270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42701"/>
    <w:pPr>
      <w:tabs>
        <w:tab w:val="center" w:pos="4677"/>
        <w:tab w:val="right" w:pos="9355"/>
      </w:tabs>
    </w:pPr>
  </w:style>
  <w:style w:type="character" w:customStyle="1" w:styleId="a7">
    <w:name w:val="Верхний колонтитул Знак"/>
    <w:basedOn w:val="a0"/>
    <w:link w:val="a6"/>
    <w:uiPriority w:val="99"/>
    <w:rsid w:val="00B42701"/>
    <w:rPr>
      <w:rFonts w:eastAsiaTheme="minorEastAsia"/>
      <w:sz w:val="24"/>
      <w:szCs w:val="24"/>
    </w:rPr>
  </w:style>
  <w:style w:type="paragraph" w:styleId="a8">
    <w:name w:val="footer"/>
    <w:basedOn w:val="a"/>
    <w:link w:val="a9"/>
    <w:uiPriority w:val="99"/>
    <w:unhideWhenUsed/>
    <w:rsid w:val="00B42701"/>
    <w:pPr>
      <w:tabs>
        <w:tab w:val="center" w:pos="4677"/>
        <w:tab w:val="right" w:pos="9355"/>
      </w:tabs>
    </w:pPr>
  </w:style>
  <w:style w:type="character" w:customStyle="1" w:styleId="a9">
    <w:name w:val="Нижний колонтитул Знак"/>
    <w:basedOn w:val="a0"/>
    <w:link w:val="a8"/>
    <w:uiPriority w:val="99"/>
    <w:rsid w:val="00B4270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2337450" TargetMode="External"/><Relationship Id="rId18" Type="http://schemas.openxmlformats.org/officeDocument/2006/relationships/hyperlink" Target="http://online.zakon.kz/Document/?doc_id=37132242" TargetMode="External"/><Relationship Id="rId26" Type="http://schemas.openxmlformats.org/officeDocument/2006/relationships/hyperlink" Target="http://online.zakon.kz/Document/?doc_id=34298489" TargetMode="External"/><Relationship Id="rId39" Type="http://schemas.openxmlformats.org/officeDocument/2006/relationships/hyperlink" Target="http://online.zakon.kz/Document/?doc_id=35282626" TargetMode="External"/><Relationship Id="rId3" Type="http://schemas.openxmlformats.org/officeDocument/2006/relationships/settings" Target="settings.xml"/><Relationship Id="rId21" Type="http://schemas.openxmlformats.org/officeDocument/2006/relationships/hyperlink" Target="http://online.zakon.kz/Document/?doc_id=30146664" TargetMode="External"/><Relationship Id="rId34" Type="http://schemas.openxmlformats.org/officeDocument/2006/relationships/hyperlink" Target="http://online.zakon.kz/Document/?doc_id=38986531" TargetMode="External"/><Relationship Id="rId42" Type="http://schemas.openxmlformats.org/officeDocument/2006/relationships/hyperlink" Target="http://online.zakon.kz/Document/?doc_id=3565975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5013670" TargetMode="External"/><Relationship Id="rId12" Type="http://schemas.openxmlformats.org/officeDocument/2006/relationships/hyperlink" Target="http://online.zakon.kz/Document/?doc_id=34808219" TargetMode="External"/><Relationship Id="rId17" Type="http://schemas.openxmlformats.org/officeDocument/2006/relationships/hyperlink" Target="http://online.zakon.kz/Document/?doc_id=35207660" TargetMode="External"/><Relationship Id="rId25" Type="http://schemas.openxmlformats.org/officeDocument/2006/relationships/hyperlink" Target="http://online.zakon.kz/Document/?doc_id=35280511" TargetMode="External"/><Relationship Id="rId33" Type="http://schemas.openxmlformats.org/officeDocument/2006/relationships/hyperlink" Target="http://online.zakon.kz/Document/?doc_id=34516528" TargetMode="External"/><Relationship Id="rId38" Type="http://schemas.openxmlformats.org/officeDocument/2006/relationships/hyperlink" Target="http://online.zakon.kz/Document/?doc_id=35282626"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online.zakon.kz/Document/?doc_id=31305671" TargetMode="External"/><Relationship Id="rId20" Type="http://schemas.openxmlformats.org/officeDocument/2006/relationships/hyperlink" Target="http://online.zakon.kz/Document/?doc_id=37870586" TargetMode="External"/><Relationship Id="rId29" Type="http://schemas.openxmlformats.org/officeDocument/2006/relationships/hyperlink" Target="http://online.zakon.kz/Document/?doc_id=37554075" TargetMode="External"/><Relationship Id="rId41" Type="http://schemas.openxmlformats.org/officeDocument/2006/relationships/hyperlink" Target="http://online.zakon.kz/Document/?doc_id=3164601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3698576" TargetMode="External"/><Relationship Id="rId24" Type="http://schemas.openxmlformats.org/officeDocument/2006/relationships/hyperlink" Target="http://online.zakon.kz/Document/?doc_id=35227082" TargetMode="External"/><Relationship Id="rId32" Type="http://schemas.openxmlformats.org/officeDocument/2006/relationships/hyperlink" Target="http://online.zakon.kz/Document/?doc_id=37554075" TargetMode="External"/><Relationship Id="rId37" Type="http://schemas.openxmlformats.org/officeDocument/2006/relationships/hyperlink" Target="http://online.zakon.kz/Document/?doc_id=35282626" TargetMode="External"/><Relationship Id="rId40" Type="http://schemas.openxmlformats.org/officeDocument/2006/relationships/hyperlink" Target="http://online.zakon.kz/Document/?doc_id=35282626"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online.zakon.kz/Document/?doc_id=37587257" TargetMode="External"/><Relationship Id="rId23" Type="http://schemas.openxmlformats.org/officeDocument/2006/relationships/hyperlink" Target="http://online.zakon.kz/Document/?doc_id=1032300" TargetMode="External"/><Relationship Id="rId28" Type="http://schemas.openxmlformats.org/officeDocument/2006/relationships/hyperlink" Target="http://online.zakon.kz/Document/?doc_id=33369039" TargetMode="External"/><Relationship Id="rId36" Type="http://schemas.openxmlformats.org/officeDocument/2006/relationships/hyperlink" Target="http://online.zakon.kz/Document/?doc_id=35282626" TargetMode="External"/><Relationship Id="rId49" Type="http://schemas.openxmlformats.org/officeDocument/2006/relationships/footer" Target="footer3.xml"/><Relationship Id="rId10" Type="http://schemas.openxmlformats.org/officeDocument/2006/relationships/hyperlink" Target="http://online.zakon.kz/Document/?doc_id=31646016" TargetMode="External"/><Relationship Id="rId19" Type="http://schemas.openxmlformats.org/officeDocument/2006/relationships/hyperlink" Target="http://online.zakon.kz/Document/?doc_id=35282626" TargetMode="External"/><Relationship Id="rId31" Type="http://schemas.openxmlformats.org/officeDocument/2006/relationships/hyperlink" Target="http://online.zakon.kz/Document/?doc_id=3755407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4268928" TargetMode="External"/><Relationship Id="rId14" Type="http://schemas.openxmlformats.org/officeDocument/2006/relationships/hyperlink" Target="http://online.zakon.kz/Document/?doc_id=35010910" TargetMode="External"/><Relationship Id="rId22" Type="http://schemas.openxmlformats.org/officeDocument/2006/relationships/hyperlink" Target="http://online.zakon.kz/Document/?doc_id=1021041" TargetMode="External"/><Relationship Id="rId27" Type="http://schemas.openxmlformats.org/officeDocument/2006/relationships/hyperlink" Target="http://online.zakon.kz/Document/?doc_id=32491375" TargetMode="External"/><Relationship Id="rId30" Type="http://schemas.openxmlformats.org/officeDocument/2006/relationships/hyperlink" Target="http://online.zakon.kz/Document/?doc_id=37554075" TargetMode="External"/><Relationship Id="rId35" Type="http://schemas.openxmlformats.org/officeDocument/2006/relationships/hyperlink" Target="http://online.zakon.kz/Document/?doc_id=35282626" TargetMode="External"/><Relationship Id="rId43" Type="http://schemas.openxmlformats.org/officeDocument/2006/relationships/hyperlink" Target="http://online.zakon.kz/Document/?doc_id=31915896" TargetMode="External"/><Relationship Id="rId48" Type="http://schemas.openxmlformats.org/officeDocument/2006/relationships/header" Target="header3.xml"/><Relationship Id="rId8" Type="http://schemas.openxmlformats.org/officeDocument/2006/relationships/hyperlink" Target="http://online.zakon.kz/Document/?doc_id=3426892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11576</Words>
  <Characters>91831</Characters>
  <Application>Microsoft Office Word</Application>
  <DocSecurity>0</DocSecurity>
  <Lines>765</Lines>
  <Paragraphs>206</Paragraphs>
  <ScaleCrop>false</ScaleCrop>
  <Company>SPecialiST RePack</Company>
  <LinksUpToDate>false</LinksUpToDate>
  <CharactersWithSpaces>103201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Жарлығы (2024.30.07. берілген өзгерістермен) (©Paragraph 2024)</dc:title>
  <dc:subject/>
  <dc:creator>Сергей Мельников</dc:creator>
  <cp:keywords/>
  <dc:description/>
  <cp:lastModifiedBy>Сергей Мельников</cp:lastModifiedBy>
  <cp:revision>2</cp:revision>
  <dcterms:created xsi:type="dcterms:W3CDTF">2024-08-13T07:56:00Z</dcterms:created>
  <dcterms:modified xsi:type="dcterms:W3CDTF">2024-08-13T07:56:00Z</dcterms:modified>
</cp:coreProperties>
</file>